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99360C" w14:textId="77777777" w:rsidR="00514CCA" w:rsidRDefault="00000000">
      <w:pPr>
        <w:jc w:val="right"/>
        <w:rPr>
          <w:b/>
          <w:bCs/>
        </w:rPr>
      </w:pPr>
      <w:r>
        <w:t xml:space="preserve">Załącznik nr ...... do SWZ      </w:t>
      </w:r>
    </w:p>
    <w:p w14:paraId="08BB5FB3" w14:textId="77777777" w:rsidR="00514CCA" w:rsidRDefault="00000000">
      <w:pPr>
        <w:jc w:val="center"/>
        <w:rPr>
          <w:b/>
          <w:bCs/>
        </w:rPr>
      </w:pPr>
      <w:r>
        <w:rPr>
          <w:b/>
          <w:bCs/>
        </w:rPr>
        <w:t xml:space="preserve">UMOWA NR </w:t>
      </w:r>
      <w:r>
        <w:t>….</w:t>
      </w:r>
      <w:r>
        <w:rPr>
          <w:b/>
          <w:bCs/>
        </w:rPr>
        <w:t>/WI/2025</w:t>
      </w:r>
    </w:p>
    <w:p w14:paraId="17531ABD" w14:textId="77777777" w:rsidR="00514CCA" w:rsidRDefault="00000000">
      <w:pPr>
        <w:spacing w:after="0"/>
        <w:jc w:val="both"/>
      </w:pPr>
      <w:r>
        <w:t xml:space="preserve">zawarta w dniu .............. r. w Kłodzku, pomiędzy </w:t>
      </w:r>
      <w:r>
        <w:rPr>
          <w:b/>
          <w:bCs/>
        </w:rPr>
        <w:t>Gminą Miejską Kłodzko</w:t>
      </w:r>
      <w:r>
        <w:t xml:space="preserve"> mającą siedzibę w Kłodzku, pl. B. Chrobrego 1, 57 – 300 Kłodzko,  </w:t>
      </w:r>
    </w:p>
    <w:p w14:paraId="6A358DCA" w14:textId="77777777" w:rsidR="00514CCA" w:rsidRDefault="00000000">
      <w:pPr>
        <w:spacing w:after="0"/>
        <w:jc w:val="both"/>
      </w:pPr>
      <w:r>
        <w:t xml:space="preserve">zwaną w dalszej części Umowy </w:t>
      </w:r>
      <w:r>
        <w:rPr>
          <w:b/>
          <w:bCs/>
        </w:rPr>
        <w:t>„ZAMAWIAJĄCYM”</w:t>
      </w:r>
      <w:r>
        <w:t xml:space="preserve">, </w:t>
      </w:r>
    </w:p>
    <w:p w14:paraId="238D6303" w14:textId="77777777" w:rsidR="00514CCA" w:rsidRDefault="00000000">
      <w:pPr>
        <w:spacing w:after="0"/>
        <w:jc w:val="both"/>
      </w:pPr>
      <w:r>
        <w:t xml:space="preserve">reprezentowaną przez Michała </w:t>
      </w:r>
      <w:proofErr w:type="spellStart"/>
      <w:r>
        <w:t>Piszko</w:t>
      </w:r>
      <w:proofErr w:type="spellEnd"/>
      <w:r>
        <w:t xml:space="preserve"> – Burmistrza Miasta Kłodzka, </w:t>
      </w:r>
    </w:p>
    <w:p w14:paraId="021C41C3" w14:textId="77777777" w:rsidR="00514CCA" w:rsidRDefault="00000000">
      <w:pPr>
        <w:spacing w:after="0"/>
        <w:jc w:val="both"/>
      </w:pPr>
      <w:r>
        <w:t>przy kontrasygnacie skarbnika gminy Wioletty Srokowskiej – Chmiel</w:t>
      </w:r>
    </w:p>
    <w:p w14:paraId="111376E3" w14:textId="77777777" w:rsidR="00514CCA" w:rsidRDefault="00514CCA">
      <w:pPr>
        <w:spacing w:after="0"/>
      </w:pPr>
    </w:p>
    <w:p w14:paraId="32C499EA" w14:textId="77777777" w:rsidR="00514CCA" w:rsidRDefault="00000000">
      <w:r>
        <w:t xml:space="preserve">a </w:t>
      </w:r>
    </w:p>
    <w:p w14:paraId="3B51805F" w14:textId="77777777" w:rsidR="00514CCA" w:rsidRDefault="00000000">
      <w:pPr>
        <w:spacing w:after="0" w:line="240" w:lineRule="auto"/>
        <w:jc w:val="both"/>
      </w:pPr>
      <w:r>
        <w:t>............................................., NIP ……………………………., REGON …………………………….</w:t>
      </w:r>
    </w:p>
    <w:p w14:paraId="40B69899" w14:textId="77777777" w:rsidR="00514CCA" w:rsidRDefault="00000000">
      <w:pPr>
        <w:spacing w:after="0" w:line="240" w:lineRule="auto"/>
      </w:pPr>
      <w:r>
        <w:t xml:space="preserve">zwanym w dalszej części Umowy </w:t>
      </w:r>
      <w:r>
        <w:rPr>
          <w:b/>
          <w:bCs/>
        </w:rPr>
        <w:t>„WYKONAWCĄ”,</w:t>
      </w:r>
      <w:r>
        <w:t xml:space="preserve"> </w:t>
      </w:r>
    </w:p>
    <w:p w14:paraId="3809087D" w14:textId="77777777" w:rsidR="00514CCA" w:rsidRDefault="00000000">
      <w:pPr>
        <w:spacing w:after="0" w:line="240" w:lineRule="auto"/>
      </w:pPr>
      <w:r>
        <w:t>reprezentowanym przez: ...............................</w:t>
      </w:r>
    </w:p>
    <w:p w14:paraId="4D977442" w14:textId="77777777" w:rsidR="00514CCA" w:rsidRDefault="00514CCA"/>
    <w:p w14:paraId="4653E171" w14:textId="77777777" w:rsidR="00514CCA" w:rsidRDefault="00000000">
      <w:pPr>
        <w:jc w:val="both"/>
      </w:pPr>
      <w:r>
        <w:t xml:space="preserve">W wyniku postępowania o udzielenie zamówienia publicznego przeprowadzonego w trybie podstawowym na zadanie pn.: </w:t>
      </w:r>
      <w:r>
        <w:rPr>
          <w:b/>
          <w:bCs/>
        </w:rPr>
        <w:t>„Budowa przedszkola o znacznie podwyższonych parametrach charakterystyki energetycznej w Kłodzku - obiekt demonstracyjny” w systemie zaprojektuj i wybuduj</w:t>
      </w:r>
      <w:r>
        <w:t xml:space="preserve"> - zgodnie z przepisami art. 275 pkt 1 ustawy z dnia</w:t>
      </w:r>
      <w:r>
        <w:br/>
        <w:t xml:space="preserve">11 września 2019 roku – Prawo zamówień publicznych (Dz. U. 2024 r. poz. 1320 ze zm.), zawarta została umowa, zwana dalej: </w:t>
      </w:r>
      <w:r>
        <w:rPr>
          <w:b/>
          <w:bCs/>
        </w:rPr>
        <w:t>„umową”,</w:t>
      </w:r>
      <w:r>
        <w:t xml:space="preserve"> o następującej treści:</w:t>
      </w:r>
    </w:p>
    <w:p w14:paraId="1AFC813F" w14:textId="77777777" w:rsidR="00514CCA" w:rsidRDefault="00000000">
      <w:pPr>
        <w:jc w:val="center"/>
        <w:rPr>
          <w:b/>
          <w:bCs/>
        </w:rPr>
      </w:pPr>
      <w:r>
        <w:rPr>
          <w:b/>
          <w:bCs/>
        </w:rPr>
        <w:t>§ 1 Przedmiot umowy</w:t>
      </w:r>
    </w:p>
    <w:p w14:paraId="63F71584" w14:textId="77777777" w:rsidR="00514CCA" w:rsidRDefault="00000000">
      <w:pPr>
        <w:numPr>
          <w:ilvl w:val="0"/>
          <w:numId w:val="1"/>
        </w:numPr>
        <w:pBdr>
          <w:top w:val="nil"/>
          <w:left w:val="nil"/>
          <w:bottom w:val="nil"/>
          <w:right w:val="nil"/>
          <w:between w:val="nil"/>
        </w:pBdr>
        <w:spacing w:after="0" w:line="240" w:lineRule="auto"/>
        <w:ind w:left="284" w:hanging="284"/>
        <w:jc w:val="both"/>
        <w:rPr>
          <w:b/>
          <w:bCs/>
          <w:color w:val="000000"/>
        </w:rPr>
      </w:pPr>
      <w:bookmarkStart w:id="0" w:name="_heading=h.h8vu76mmkewn" w:colFirst="0" w:colLast="0"/>
      <w:bookmarkEnd w:id="0"/>
      <w:r>
        <w:rPr>
          <w:color w:val="000000"/>
        </w:rPr>
        <w:t xml:space="preserve">Przedmiotem zamówienia jest wykonanie zadania pn.: </w:t>
      </w:r>
      <w:r>
        <w:rPr>
          <w:b/>
          <w:bCs/>
          <w:color w:val="000000"/>
        </w:rPr>
        <w:t>„Budowa przedszkola o znacznie podwyższonych parametrach charakterystyki energetycznej w Kłodzku - obiekt demonstracyjny”.</w:t>
      </w:r>
    </w:p>
    <w:p w14:paraId="19015BAC" w14:textId="77777777" w:rsidR="00514CCA" w:rsidRDefault="00514CCA">
      <w:pPr>
        <w:pBdr>
          <w:top w:val="nil"/>
          <w:left w:val="nil"/>
          <w:bottom w:val="nil"/>
          <w:right w:val="nil"/>
          <w:between w:val="nil"/>
        </w:pBdr>
        <w:spacing w:after="0" w:line="240" w:lineRule="auto"/>
        <w:ind w:left="284"/>
        <w:jc w:val="both"/>
        <w:rPr>
          <w:color w:val="000000"/>
        </w:rPr>
      </w:pPr>
    </w:p>
    <w:p w14:paraId="64268C7B" w14:textId="77777777" w:rsidR="00514CCA" w:rsidRDefault="00000000">
      <w:pPr>
        <w:numPr>
          <w:ilvl w:val="0"/>
          <w:numId w:val="1"/>
        </w:numPr>
        <w:pBdr>
          <w:top w:val="nil"/>
          <w:left w:val="nil"/>
          <w:bottom w:val="nil"/>
          <w:right w:val="nil"/>
          <w:between w:val="nil"/>
        </w:pBdr>
        <w:spacing w:after="0" w:line="240" w:lineRule="auto"/>
        <w:ind w:left="284" w:hanging="284"/>
        <w:jc w:val="both"/>
      </w:pPr>
      <w:r>
        <w:rPr>
          <w:color w:val="000000"/>
        </w:rPr>
        <w:t>Zamówienie dofinansowane ze środków ……………………………………………………………………………………….</w:t>
      </w:r>
    </w:p>
    <w:p w14:paraId="35E830F6" w14:textId="77777777" w:rsidR="00514CCA" w:rsidRDefault="00514CCA">
      <w:pPr>
        <w:pBdr>
          <w:top w:val="nil"/>
          <w:left w:val="nil"/>
          <w:bottom w:val="nil"/>
          <w:right w:val="nil"/>
          <w:between w:val="nil"/>
        </w:pBdr>
        <w:spacing w:after="0"/>
        <w:ind w:left="720"/>
        <w:rPr>
          <w:color w:val="000000"/>
        </w:rPr>
      </w:pPr>
    </w:p>
    <w:p w14:paraId="27AB24E3" w14:textId="77777777" w:rsidR="00514CCA" w:rsidRDefault="00000000">
      <w:pPr>
        <w:numPr>
          <w:ilvl w:val="0"/>
          <w:numId w:val="1"/>
        </w:numPr>
        <w:pBdr>
          <w:top w:val="nil"/>
          <w:left w:val="nil"/>
          <w:bottom w:val="nil"/>
          <w:right w:val="nil"/>
          <w:between w:val="nil"/>
        </w:pBdr>
        <w:spacing w:after="0" w:line="240" w:lineRule="auto"/>
        <w:ind w:left="284" w:hanging="284"/>
        <w:jc w:val="both"/>
      </w:pPr>
      <w:bookmarkStart w:id="1" w:name="_heading=h.x8bvpmmwwtc3" w:colFirst="0" w:colLast="0"/>
      <w:bookmarkEnd w:id="1"/>
      <w:r>
        <w:rPr>
          <w:color w:val="000000"/>
        </w:rPr>
        <w:t>Zakres i opis przedmiotu zamówienia określa dokumentacja projektowa z 2021 roku o nazwie:</w:t>
      </w:r>
      <w:r>
        <w:rPr>
          <w:b/>
          <w:bCs/>
          <w:color w:val="000000"/>
        </w:rPr>
        <w:t xml:space="preserve"> </w:t>
      </w:r>
      <w:r>
        <w:rPr>
          <w:color w:val="000000"/>
        </w:rPr>
        <w:t xml:space="preserve">„EKO_PRZEDSZKOLE PRZY UL. SPÓŁDZIELCZEJ W KŁODZKU” (Zał. Nr ...... do SWZ), oraz Specyfikacja Warunków Zamówienia (SWZ), które stanowią integralną część niniejszej umowy. </w:t>
      </w:r>
    </w:p>
    <w:p w14:paraId="6BB2D1EF" w14:textId="77777777" w:rsidR="00514CCA" w:rsidRDefault="00514CCA">
      <w:pPr>
        <w:pBdr>
          <w:top w:val="nil"/>
          <w:left w:val="nil"/>
          <w:bottom w:val="nil"/>
          <w:right w:val="nil"/>
          <w:between w:val="nil"/>
        </w:pBdr>
        <w:spacing w:after="0"/>
        <w:ind w:left="720"/>
        <w:rPr>
          <w:color w:val="000000"/>
        </w:rPr>
      </w:pPr>
    </w:p>
    <w:p w14:paraId="462CA3E0" w14:textId="77777777" w:rsidR="00514CCA" w:rsidRDefault="00000000">
      <w:pPr>
        <w:numPr>
          <w:ilvl w:val="0"/>
          <w:numId w:val="1"/>
        </w:numPr>
        <w:pBdr>
          <w:top w:val="nil"/>
          <w:left w:val="nil"/>
          <w:bottom w:val="nil"/>
          <w:right w:val="nil"/>
          <w:between w:val="nil"/>
        </w:pBdr>
        <w:spacing w:after="0" w:line="240" w:lineRule="auto"/>
        <w:ind w:left="284" w:hanging="284"/>
        <w:jc w:val="both"/>
      </w:pPr>
      <w:r>
        <w:rPr>
          <w:color w:val="000000"/>
        </w:rPr>
        <w:t xml:space="preserve">Zakres rzeczowy przedmiotu zamówienia, obejmuje w szczególności: </w:t>
      </w:r>
    </w:p>
    <w:p w14:paraId="3997B180"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Sporządzenie dokumentacji projektowej zamiennej wielobranżowej zgodnie z wymaganiami wynikającymi z ustawy z dnia 7 lipca 1994 r. – Prawo budowlane (Dz.U. 2025 poz. 418 ze zm.)</w:t>
      </w:r>
      <w:r>
        <w:rPr>
          <w:color w:val="000000"/>
        </w:rPr>
        <w:br/>
        <w:t>i Rozporządzenia Ministra Rozwoju I Technologii z dnia 20 grudnia 2021 r. w sprawie szczegółowego zakresu i formy dokumentacji projektowej oraz dokumentacji projektowej budowy klimatyzacji, budowy magazynu energii, budowy systemu rolet zacieniających, dokumentacji projektowej systemem zarządzania budynkiem (aktywny system zarządzania BMS) umożliwiający sterowanie temperaturą pomieszczeń, ogrzewaniem podłogowym, wentylacją, klimatyzacją, oświetleniem, roletami, dokumentacji projektowej wyposażenia ruchomego i nieruchomego całego obiektu,</w:t>
      </w:r>
      <w:r>
        <w:rPr>
          <w:b/>
          <w:bCs/>
          <w:color w:val="000000"/>
        </w:rPr>
        <w:t xml:space="preserve"> </w:t>
      </w:r>
      <w:r>
        <w:rPr>
          <w:color w:val="000000"/>
        </w:rPr>
        <w:t>specyfikacji technicznych wykonania                 i odbioru robót budowlanych oraz programu funkcjonalno-użytkowego (Dz. U. z 2021 r. poz. 2454) wraz z uzyskaniem wszelkich decyzji administracyjnych i zgód niezbędnych do wykonania przedmiotu zamówienia, w tym zgłoszeniem budowy lub uzyskaniem pozwolenia na budowę,</w:t>
      </w:r>
      <w:r>
        <w:rPr>
          <w:color w:val="000000"/>
        </w:rPr>
        <w:br/>
        <w:t>w zakresie ujętym w dokumentacji projektowej oraz w Specyfikacji Warunków Zamówienia.</w:t>
      </w:r>
    </w:p>
    <w:p w14:paraId="0B814F46"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Dokumentacja projektowa winna być na etapie opracowywania konsultowana i uzgadniana przez Wykonawcę z Zamawiającym. Brak konsultacji i uzgodnień przyjętych rozwiązań</w:t>
      </w:r>
      <w:r>
        <w:rPr>
          <w:color w:val="000000"/>
        </w:rPr>
        <w:br/>
      </w:r>
      <w:r>
        <w:rPr>
          <w:color w:val="000000"/>
        </w:rPr>
        <w:lastRenderedPageBreak/>
        <w:t>w dokumentacji projektowej uprawnia Zamawiającego do żądania wprowadzenia zmian</w:t>
      </w:r>
      <w:r>
        <w:rPr>
          <w:color w:val="000000"/>
        </w:rPr>
        <w:br/>
        <w:t>w dokumentacji na każdym etapie realizowanej inwestycji na ryzyko i koszt Wykonawcy.</w:t>
      </w:r>
    </w:p>
    <w:p w14:paraId="7ACAE6C0"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 xml:space="preserve">Opracowana dokumentacja musi spełniać wymagania określone aktualnymi przepisami prawa. Dokumentacja powinna zawierać </w:t>
      </w:r>
      <w:proofErr w:type="spellStart"/>
      <w:r>
        <w:rPr>
          <w:color w:val="000000"/>
        </w:rPr>
        <w:t>STWiOR</w:t>
      </w:r>
      <w:proofErr w:type="spellEnd"/>
      <w:r>
        <w:rPr>
          <w:color w:val="000000"/>
        </w:rPr>
        <w:t xml:space="preserve"> oraz kosztorysy szczegółowe obejmujące wszystkie roboty opisane w dokumentacji i stanowiące całość jako jeden element rozliczeniowy                                w harmonogramie.</w:t>
      </w:r>
    </w:p>
    <w:p w14:paraId="5503480A"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Wykonanie robót budowlanych w systemie - zaprojektuj i wybuduj nastąpi na podstawie opracowanej przez Wykonawcę dokumentacji projektowej zamiennej i dokumentacji projektowej budowy klimatyzacji.</w:t>
      </w:r>
    </w:p>
    <w:p w14:paraId="79EF7DDF" w14:textId="77777777" w:rsidR="00514CCA" w:rsidRDefault="00000000">
      <w:pPr>
        <w:numPr>
          <w:ilvl w:val="0"/>
          <w:numId w:val="12"/>
        </w:numPr>
        <w:pBdr>
          <w:top w:val="nil"/>
          <w:left w:val="nil"/>
          <w:bottom w:val="nil"/>
          <w:right w:val="nil"/>
          <w:between w:val="nil"/>
        </w:pBdr>
        <w:spacing w:after="0"/>
        <w:ind w:left="709"/>
        <w:jc w:val="both"/>
      </w:pPr>
      <w:r>
        <w:rPr>
          <w:color w:val="000000"/>
        </w:rPr>
        <w:t>Wykonanie robót budowlanych zgodnie ze zgłoszeniem budowy a w przypadku konieczności uzyskania, decyzją pozwolenia na budowę i zaakceptowaną dokumentacją projektową zamienną.</w:t>
      </w:r>
    </w:p>
    <w:p w14:paraId="73BCD6D5" w14:textId="77777777" w:rsidR="00514CCA" w:rsidRDefault="00000000">
      <w:pPr>
        <w:numPr>
          <w:ilvl w:val="0"/>
          <w:numId w:val="12"/>
        </w:numPr>
        <w:pBdr>
          <w:top w:val="nil"/>
          <w:left w:val="nil"/>
          <w:bottom w:val="nil"/>
          <w:right w:val="nil"/>
          <w:between w:val="nil"/>
        </w:pBdr>
        <w:spacing w:after="0"/>
        <w:ind w:left="709"/>
        <w:jc w:val="both"/>
      </w:pPr>
      <w:r>
        <w:rPr>
          <w:color w:val="000000"/>
        </w:rPr>
        <w:t>Zamawiający dopuszcza rozpoczęcie robót budowlanych na podstawie dokumentacji projektowej z 2021 roku o nazwie: „EKO_PRZEDSZKOLE PRZY UL. SPÓŁDZIELCZEJ</w:t>
      </w:r>
      <w:r>
        <w:t xml:space="preserve"> </w:t>
      </w:r>
      <w:r>
        <w:rPr>
          <w:color w:val="000000"/>
        </w:rPr>
        <w:t>W KŁODZKU”.</w:t>
      </w:r>
    </w:p>
    <w:p w14:paraId="2E8AAF47"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Zamówienie należy wykonać z materiałów zakupionych i dostarczonych na własny koszt przez Wykonawcę.</w:t>
      </w:r>
    </w:p>
    <w:p w14:paraId="1973010D"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Materiały budowlane mają być zgodne z wytycznymi Zamawiającego zawartymi                                             w dokumentacji projektowej z 2021 r., opisanymi w specyfikacji warunków zamówienia oraz sporządzoną przez Wykonawcę dokumentacją projektową zamienną.</w:t>
      </w:r>
    </w:p>
    <w:p w14:paraId="6BFC036C" w14:textId="77777777" w:rsidR="00514CCA" w:rsidRDefault="00000000">
      <w:pPr>
        <w:numPr>
          <w:ilvl w:val="0"/>
          <w:numId w:val="12"/>
        </w:numPr>
        <w:pBdr>
          <w:top w:val="nil"/>
          <w:left w:val="nil"/>
          <w:bottom w:val="nil"/>
          <w:right w:val="nil"/>
          <w:between w:val="nil"/>
        </w:pBdr>
        <w:spacing w:after="0" w:line="240" w:lineRule="auto"/>
        <w:ind w:left="709"/>
        <w:jc w:val="both"/>
      </w:pPr>
      <w:r>
        <w:rPr>
          <w:color w:val="000000"/>
        </w:rPr>
        <w:t>Zakupione i zaprojektowane materiały muszą posiadać odpowiednie certyfikaty i atesty dopuszczające do stosowania.</w:t>
      </w:r>
    </w:p>
    <w:p w14:paraId="3E1C2CD0" w14:textId="77777777" w:rsidR="00514CCA" w:rsidRDefault="00000000">
      <w:pPr>
        <w:numPr>
          <w:ilvl w:val="0"/>
          <w:numId w:val="12"/>
        </w:numPr>
        <w:pBdr>
          <w:top w:val="nil"/>
          <w:left w:val="nil"/>
          <w:bottom w:val="nil"/>
          <w:right w:val="nil"/>
          <w:between w:val="nil"/>
        </w:pBdr>
        <w:spacing w:line="240" w:lineRule="auto"/>
        <w:ind w:left="709"/>
        <w:jc w:val="both"/>
      </w:pPr>
      <w:r>
        <w:rPr>
          <w:color w:val="000000"/>
        </w:rPr>
        <w:t>Wykonawca zobowiązuje się wykonać Przedmiot Umowy opisany w § 1 ust. 1 niniejszej umowy w terminie określonym w § 6 niniejszej umowy, z zachowaniem należytej staranności, zgodnie z obowiązującymi przepisami prawa, zasadami wiedzy technicznej oraz sztuki budowlanej, obowiązującymi przepisami i normami budowlanymi oraz zgodnie z ofertą stanowiącą załącznik do umowy.</w:t>
      </w:r>
    </w:p>
    <w:p w14:paraId="59EFF4AA" w14:textId="77777777" w:rsidR="00514CCA" w:rsidRDefault="00000000">
      <w:pPr>
        <w:jc w:val="center"/>
        <w:rPr>
          <w:b/>
          <w:bCs/>
        </w:rPr>
      </w:pPr>
      <w:r>
        <w:rPr>
          <w:b/>
          <w:bCs/>
        </w:rPr>
        <w:t>§ 2 Zobowiązania stron</w:t>
      </w:r>
    </w:p>
    <w:p w14:paraId="6589F413" w14:textId="77777777" w:rsidR="00514CCA" w:rsidRDefault="00000000">
      <w:pPr>
        <w:numPr>
          <w:ilvl w:val="0"/>
          <w:numId w:val="23"/>
        </w:numPr>
        <w:pBdr>
          <w:top w:val="nil"/>
          <w:left w:val="nil"/>
          <w:bottom w:val="nil"/>
          <w:right w:val="nil"/>
          <w:between w:val="nil"/>
        </w:pBdr>
        <w:spacing w:after="0"/>
        <w:ind w:left="284" w:hanging="284"/>
        <w:jc w:val="both"/>
      </w:pPr>
      <w:r>
        <w:rPr>
          <w:color w:val="000000"/>
        </w:rPr>
        <w:t>Zamawiający zobowiązuje się w szczególności do:</w:t>
      </w:r>
    </w:p>
    <w:p w14:paraId="78656054" w14:textId="77777777" w:rsidR="00514CCA" w:rsidRDefault="00000000">
      <w:pPr>
        <w:numPr>
          <w:ilvl w:val="0"/>
          <w:numId w:val="33"/>
        </w:numPr>
        <w:pBdr>
          <w:top w:val="nil"/>
          <w:left w:val="nil"/>
          <w:bottom w:val="nil"/>
          <w:right w:val="nil"/>
          <w:between w:val="nil"/>
        </w:pBdr>
        <w:spacing w:after="0"/>
        <w:jc w:val="both"/>
      </w:pPr>
      <w:r>
        <w:rPr>
          <w:color w:val="000000"/>
        </w:rPr>
        <w:t>Po wniesieniu przez Wykonawcę zabezpieczenia należytego wykonania umowy,                                        do wprowadzenia i protokolarnego przekazania Wykonawcy terenu budowy w terminie do 3 dni roboczych licząc od dnia podpisania umowy;</w:t>
      </w:r>
    </w:p>
    <w:p w14:paraId="642D7824" w14:textId="77777777" w:rsidR="00514CCA" w:rsidRDefault="00000000">
      <w:pPr>
        <w:numPr>
          <w:ilvl w:val="0"/>
          <w:numId w:val="33"/>
        </w:numPr>
        <w:pBdr>
          <w:top w:val="nil"/>
          <w:left w:val="nil"/>
          <w:bottom w:val="nil"/>
          <w:right w:val="nil"/>
          <w:between w:val="nil"/>
        </w:pBdr>
        <w:spacing w:after="0"/>
        <w:jc w:val="both"/>
      </w:pPr>
      <w:r>
        <w:rPr>
          <w:color w:val="000000"/>
        </w:rPr>
        <w:t>Rozwiązywania problemów technicznych leżących po jego stronie;</w:t>
      </w:r>
    </w:p>
    <w:p w14:paraId="3F66E035" w14:textId="77777777" w:rsidR="00514CCA" w:rsidRDefault="00000000">
      <w:pPr>
        <w:numPr>
          <w:ilvl w:val="0"/>
          <w:numId w:val="33"/>
        </w:numPr>
        <w:pBdr>
          <w:top w:val="nil"/>
          <w:left w:val="nil"/>
          <w:bottom w:val="nil"/>
          <w:right w:val="nil"/>
          <w:between w:val="nil"/>
        </w:pBdr>
        <w:spacing w:after="0"/>
        <w:jc w:val="both"/>
      </w:pPr>
      <w:r>
        <w:rPr>
          <w:color w:val="000000"/>
        </w:rPr>
        <w:t>Odbioru wykonanych robót, w tym zanikających i podlegających zakryciu;</w:t>
      </w:r>
    </w:p>
    <w:p w14:paraId="68B43701" w14:textId="77777777" w:rsidR="00514CCA" w:rsidRDefault="00000000">
      <w:pPr>
        <w:numPr>
          <w:ilvl w:val="0"/>
          <w:numId w:val="33"/>
        </w:numPr>
        <w:pBdr>
          <w:top w:val="nil"/>
          <w:left w:val="nil"/>
          <w:bottom w:val="nil"/>
          <w:right w:val="nil"/>
          <w:between w:val="nil"/>
        </w:pBdr>
        <w:spacing w:after="0"/>
        <w:jc w:val="both"/>
      </w:pPr>
      <w:r>
        <w:rPr>
          <w:color w:val="000000"/>
        </w:rPr>
        <w:t>Odebrania przedmiotu Umowy po sprawdzeniu jego należytego wykonania;</w:t>
      </w:r>
    </w:p>
    <w:p w14:paraId="64AF14D3" w14:textId="77777777" w:rsidR="00514CCA" w:rsidRDefault="00000000">
      <w:pPr>
        <w:numPr>
          <w:ilvl w:val="0"/>
          <w:numId w:val="33"/>
        </w:numPr>
        <w:pBdr>
          <w:top w:val="nil"/>
          <w:left w:val="nil"/>
          <w:bottom w:val="nil"/>
          <w:right w:val="nil"/>
          <w:between w:val="nil"/>
        </w:pBdr>
        <w:spacing w:after="0" w:line="360" w:lineRule="auto"/>
        <w:jc w:val="both"/>
      </w:pPr>
      <w:r>
        <w:rPr>
          <w:color w:val="000000"/>
        </w:rPr>
        <w:t>Terminowej zapłaty wynagrodzenia za wykonane i odebrane prace.</w:t>
      </w:r>
    </w:p>
    <w:p w14:paraId="2BBEDF56" w14:textId="77777777" w:rsidR="00514CCA" w:rsidRDefault="00000000">
      <w:pPr>
        <w:numPr>
          <w:ilvl w:val="0"/>
          <w:numId w:val="23"/>
        </w:numPr>
        <w:pBdr>
          <w:top w:val="nil"/>
          <w:left w:val="nil"/>
          <w:bottom w:val="nil"/>
          <w:right w:val="nil"/>
          <w:between w:val="nil"/>
        </w:pBdr>
        <w:spacing w:after="0"/>
        <w:ind w:left="284" w:hanging="284"/>
        <w:jc w:val="both"/>
      </w:pPr>
      <w:r>
        <w:rPr>
          <w:color w:val="000000"/>
        </w:rPr>
        <w:t>Wykonawca zobowiązuje się w szczególności do:</w:t>
      </w:r>
    </w:p>
    <w:p w14:paraId="548AA34F" w14:textId="77777777" w:rsidR="00514CCA" w:rsidRDefault="00000000">
      <w:pPr>
        <w:numPr>
          <w:ilvl w:val="0"/>
          <w:numId w:val="41"/>
        </w:numPr>
        <w:pBdr>
          <w:top w:val="nil"/>
          <w:left w:val="nil"/>
          <w:bottom w:val="nil"/>
          <w:right w:val="nil"/>
          <w:between w:val="nil"/>
        </w:pBdr>
        <w:spacing w:after="0"/>
        <w:jc w:val="both"/>
      </w:pPr>
      <w:r>
        <w:rPr>
          <w:color w:val="000000"/>
        </w:rPr>
        <w:t>Rozpoczęcia robót budowlanych w terminie do 3 dni licząc od dnia wprowadzenia na budowę,</w:t>
      </w:r>
    </w:p>
    <w:p w14:paraId="65A7E8F6" w14:textId="77777777" w:rsidR="00514CCA" w:rsidRDefault="00000000">
      <w:pPr>
        <w:numPr>
          <w:ilvl w:val="0"/>
          <w:numId w:val="41"/>
        </w:numPr>
        <w:pBdr>
          <w:top w:val="nil"/>
          <w:left w:val="nil"/>
          <w:bottom w:val="nil"/>
          <w:right w:val="nil"/>
          <w:between w:val="nil"/>
        </w:pBdr>
        <w:spacing w:after="0"/>
      </w:pPr>
      <w:r>
        <w:rPr>
          <w:color w:val="000000"/>
        </w:rPr>
        <w:t>Wykonania uzgodnionej z Zamawiającym dokumentacji projektowej (projekt zamienny),</w:t>
      </w:r>
    </w:p>
    <w:p w14:paraId="75A10858" w14:textId="77777777" w:rsidR="00514CCA" w:rsidRDefault="00000000">
      <w:pPr>
        <w:numPr>
          <w:ilvl w:val="0"/>
          <w:numId w:val="41"/>
        </w:numPr>
        <w:pBdr>
          <w:top w:val="nil"/>
          <w:left w:val="nil"/>
          <w:bottom w:val="nil"/>
          <w:right w:val="nil"/>
          <w:between w:val="nil"/>
        </w:pBdr>
        <w:spacing w:after="0"/>
        <w:jc w:val="both"/>
      </w:pPr>
      <w:r>
        <w:rPr>
          <w:color w:val="000000"/>
        </w:rPr>
        <w:t>Protokolarnego przekazania Zamawiającemu w jego siedzibie dokumentacji projektowej zamiennej opracowanej w formie papierowej – opisowej i graficznej oraz cyfrowej w formacie PDF na nośniku pendrive,</w:t>
      </w:r>
    </w:p>
    <w:p w14:paraId="3DCA1626" w14:textId="77777777" w:rsidR="00514CCA" w:rsidRDefault="00000000">
      <w:pPr>
        <w:numPr>
          <w:ilvl w:val="0"/>
          <w:numId w:val="41"/>
        </w:numPr>
        <w:pBdr>
          <w:top w:val="nil"/>
          <w:left w:val="nil"/>
          <w:bottom w:val="nil"/>
          <w:right w:val="nil"/>
          <w:between w:val="nil"/>
        </w:pBdr>
        <w:spacing w:after="0"/>
        <w:jc w:val="both"/>
      </w:pPr>
      <w:r>
        <w:rPr>
          <w:color w:val="000000"/>
        </w:rPr>
        <w:t>złożenia oświadczenia, że dokumentacja projektowa zamienna została wykonana zgodnie                         z umową, obowiązującymi przepisami techniczno-budowlanymi, normami i wytycznymi, jest kompletna z punktu widzenia celu, któremu ma służyć;</w:t>
      </w:r>
    </w:p>
    <w:p w14:paraId="0CC08527" w14:textId="77777777" w:rsidR="00514CCA" w:rsidRDefault="00000000">
      <w:pPr>
        <w:numPr>
          <w:ilvl w:val="0"/>
          <w:numId w:val="41"/>
        </w:numPr>
        <w:pBdr>
          <w:top w:val="nil"/>
          <w:left w:val="nil"/>
          <w:bottom w:val="nil"/>
          <w:right w:val="nil"/>
          <w:between w:val="nil"/>
        </w:pBdr>
        <w:spacing w:after="0"/>
        <w:jc w:val="both"/>
      </w:pPr>
      <w:r>
        <w:rPr>
          <w:color w:val="000000"/>
        </w:rPr>
        <w:t>Zgłoszenia budowy bez sprzeciwu lub uzyskanie prawomocnej decyzji pozwolenia na budowę, upoważniającej do kontynuacji robót,</w:t>
      </w:r>
    </w:p>
    <w:p w14:paraId="50C0D85F" w14:textId="77777777" w:rsidR="00514CCA" w:rsidRDefault="00000000">
      <w:pPr>
        <w:numPr>
          <w:ilvl w:val="0"/>
          <w:numId w:val="41"/>
        </w:numPr>
        <w:pBdr>
          <w:top w:val="nil"/>
          <w:left w:val="nil"/>
          <w:bottom w:val="nil"/>
          <w:right w:val="nil"/>
          <w:between w:val="nil"/>
        </w:pBdr>
        <w:spacing w:after="0"/>
        <w:jc w:val="both"/>
      </w:pPr>
      <w:r>
        <w:rPr>
          <w:color w:val="000000"/>
        </w:rPr>
        <w:lastRenderedPageBreak/>
        <w:t>Zabezpieczenia mienia używanego do wykonania robót (mienie Zamawiającego i Wykonawcy) przed kradzieżą i zniszczeniem oraz uszkodzeniem, przejmując odpowiedzialność za szkody powstałe w tym mieniu na skutek naruszenia przez Wykonawcę tego obowiązku;</w:t>
      </w:r>
    </w:p>
    <w:p w14:paraId="11399EFD" w14:textId="77777777" w:rsidR="00514CCA" w:rsidRDefault="00000000">
      <w:pPr>
        <w:numPr>
          <w:ilvl w:val="0"/>
          <w:numId w:val="41"/>
        </w:numPr>
        <w:pBdr>
          <w:top w:val="nil"/>
          <w:left w:val="nil"/>
          <w:bottom w:val="nil"/>
          <w:right w:val="nil"/>
          <w:between w:val="nil"/>
        </w:pBdr>
        <w:spacing w:after="0"/>
        <w:jc w:val="both"/>
      </w:pPr>
      <w:r>
        <w:rPr>
          <w:color w:val="000000"/>
        </w:rPr>
        <w:t>Zapewnienia dozoru mienia na terenie robót na własny koszt;</w:t>
      </w:r>
    </w:p>
    <w:p w14:paraId="6A9507A8" w14:textId="77777777" w:rsidR="00514CCA" w:rsidRDefault="00000000">
      <w:pPr>
        <w:numPr>
          <w:ilvl w:val="0"/>
          <w:numId w:val="41"/>
        </w:numPr>
        <w:pBdr>
          <w:top w:val="nil"/>
          <w:left w:val="nil"/>
          <w:bottom w:val="nil"/>
          <w:right w:val="nil"/>
          <w:between w:val="nil"/>
        </w:pBdr>
        <w:spacing w:after="0"/>
        <w:jc w:val="both"/>
      </w:pPr>
      <w:r>
        <w:rPr>
          <w:color w:val="000000"/>
        </w:rPr>
        <w:t>Wykonania pełnego zakresu przedmiotu umowy, który jest konieczny z punktu widzenia dokumentacji projektowej, przepisów prawa, wiedzy technicznej i sztuki budowlanej - w tym zgodnie ze wskazaniami nadzoru inwestorskiego - dla uzyskania końcowego efektu określonego w przedmiocie zamówienia, a więc wykonać zadanie bez względu na występujące trudności</w:t>
      </w:r>
      <w:r>
        <w:rPr>
          <w:color w:val="000000"/>
        </w:rPr>
        <w:br/>
        <w:t>i nieprzewidziane okoliczności, jakie mogą wystąpić w trakcie realizacji zamówienia. Wykonawca ponosi odpowiedzialność za wykonanie Przedmiotu Umowy z należytą starannością właściwą dla zawodowego charakteru prowadzonej przez Wykonawcę działalności;</w:t>
      </w:r>
    </w:p>
    <w:p w14:paraId="72539743" w14:textId="77777777" w:rsidR="00514CCA" w:rsidRDefault="00000000">
      <w:pPr>
        <w:numPr>
          <w:ilvl w:val="0"/>
          <w:numId w:val="41"/>
        </w:numPr>
        <w:pBdr>
          <w:top w:val="nil"/>
          <w:left w:val="nil"/>
          <w:bottom w:val="nil"/>
          <w:right w:val="nil"/>
          <w:between w:val="nil"/>
        </w:pBdr>
        <w:spacing w:after="0"/>
        <w:jc w:val="both"/>
        <w:rPr>
          <w:color w:val="000000"/>
        </w:rPr>
      </w:pPr>
      <w:r>
        <w:rPr>
          <w:color w:val="000000"/>
        </w:rPr>
        <w:t>Zapewnienia nadzoru autorskiego dla opracowanej dokumentacji projektowej zamiennej                      w trakcie realizacji robót budowlanych;</w:t>
      </w:r>
    </w:p>
    <w:p w14:paraId="0BDEE060" w14:textId="77777777" w:rsidR="00514CCA" w:rsidRDefault="00000000">
      <w:pPr>
        <w:numPr>
          <w:ilvl w:val="0"/>
          <w:numId w:val="41"/>
        </w:numPr>
        <w:pBdr>
          <w:top w:val="nil"/>
          <w:left w:val="nil"/>
          <w:bottom w:val="nil"/>
          <w:right w:val="nil"/>
          <w:between w:val="nil"/>
        </w:pBdr>
        <w:spacing w:after="0"/>
        <w:jc w:val="both"/>
      </w:pPr>
      <w:r>
        <w:rPr>
          <w:color w:val="000000"/>
        </w:rPr>
        <w:t>Realizacji oraz koordynacji wszystkich robót i dostaw związanych z wykonaniem przedmiotu umowy;</w:t>
      </w:r>
    </w:p>
    <w:p w14:paraId="0052803F" w14:textId="77777777" w:rsidR="00514CCA" w:rsidRDefault="00000000">
      <w:pPr>
        <w:numPr>
          <w:ilvl w:val="0"/>
          <w:numId w:val="41"/>
        </w:numPr>
        <w:pBdr>
          <w:top w:val="nil"/>
          <w:left w:val="nil"/>
          <w:bottom w:val="nil"/>
          <w:right w:val="nil"/>
          <w:between w:val="nil"/>
        </w:pBdr>
        <w:spacing w:after="0"/>
        <w:jc w:val="both"/>
      </w:pPr>
      <w:r>
        <w:rPr>
          <w:color w:val="000000"/>
        </w:rPr>
        <w:t>Wykonania robót budowlanych z wykorzystaniem materiałów własnych i własnym sprzętem. Za wszelkie uszkodzenia towaru lub pogorszenia ich jakości wynikłe w trakcie transportu, rozładunku czy robót odpowiada Wykonawca;</w:t>
      </w:r>
    </w:p>
    <w:p w14:paraId="780E9B4B" w14:textId="77777777" w:rsidR="00514CCA" w:rsidRDefault="00000000">
      <w:pPr>
        <w:numPr>
          <w:ilvl w:val="0"/>
          <w:numId w:val="41"/>
        </w:numPr>
        <w:pBdr>
          <w:top w:val="nil"/>
          <w:left w:val="nil"/>
          <w:bottom w:val="nil"/>
          <w:right w:val="nil"/>
          <w:between w:val="nil"/>
        </w:pBdr>
        <w:spacing w:after="0"/>
        <w:jc w:val="both"/>
      </w:pPr>
      <w:r>
        <w:rPr>
          <w:color w:val="000000"/>
        </w:rPr>
        <w:t xml:space="preserve">Wykonania przedmiotu zamówienia z materiałów odpowiadających wymaganiom określonym w art. 10 ustawy z dnia 7 lipca 1994 r. prawo budowlane </w:t>
      </w:r>
      <w:r>
        <w:t>(Dz.U. 2025 poz. 418 ze zm.)</w:t>
      </w:r>
      <w:r>
        <w:rPr>
          <w:color w:val="000000"/>
        </w:rPr>
        <w:t xml:space="preserve">. Wykonawca zobowiązany jest do okazania, na każde żądanie Zamawiającego lub Inspektora nadzoru inwestorskiego, certyfikatów zgodności z polską normą przenoszącą normy europejskie, a w jej braku z innymi dokumentami zgodnie z gradacją określoną przepisem art. 101 ust. 1 pkt 2 ustawy z dnia 11 września 2019 r. - Prawo zamówień publicznych </w:t>
      </w:r>
      <w:r>
        <w:t xml:space="preserve">(Dz. U. 2024 r. poz. 1320 ze zm.) </w:t>
      </w:r>
      <w:r>
        <w:rPr>
          <w:color w:val="000000"/>
        </w:rPr>
        <w:t>każdego używanego na budowie wyrobu oraz urządzenia do zainstalowania/zamontowania;</w:t>
      </w:r>
    </w:p>
    <w:p w14:paraId="6368851B" w14:textId="77777777" w:rsidR="00514CCA" w:rsidRDefault="00000000">
      <w:pPr>
        <w:numPr>
          <w:ilvl w:val="0"/>
          <w:numId w:val="41"/>
        </w:numPr>
        <w:pBdr>
          <w:top w:val="nil"/>
          <w:left w:val="nil"/>
          <w:bottom w:val="nil"/>
          <w:right w:val="nil"/>
          <w:between w:val="nil"/>
        </w:pBdr>
        <w:spacing w:after="0"/>
        <w:jc w:val="both"/>
      </w:pPr>
      <w:r>
        <w:rPr>
          <w:color w:val="000000"/>
        </w:rPr>
        <w:t>Dostarczania niezbędnych dokumentów potwierdzających parametry techniczne oraz wymagane normy stosowanych materiałów i urządzeń w tym np. wyników oraz protokołów badań, sprawozdań i prób dotyczących realizowanego przedmiotu niniejszej Umowy;</w:t>
      </w:r>
    </w:p>
    <w:p w14:paraId="3BC74496" w14:textId="77777777" w:rsidR="00514CCA" w:rsidRDefault="00000000">
      <w:pPr>
        <w:numPr>
          <w:ilvl w:val="0"/>
          <w:numId w:val="41"/>
        </w:numPr>
        <w:pBdr>
          <w:top w:val="nil"/>
          <w:left w:val="nil"/>
          <w:bottom w:val="nil"/>
          <w:right w:val="nil"/>
          <w:between w:val="nil"/>
        </w:pBdr>
        <w:spacing w:after="0"/>
        <w:jc w:val="both"/>
      </w:pPr>
      <w:r>
        <w:rPr>
          <w:color w:val="000000"/>
        </w:rPr>
        <w:t>Zorganizowania na własny koszt zaplecza technicznego budowy do składowania materiałów budowlanych, narzędzi oraz maszyn;</w:t>
      </w:r>
    </w:p>
    <w:p w14:paraId="669EF7EB" w14:textId="77777777" w:rsidR="00514CCA" w:rsidRDefault="00000000">
      <w:pPr>
        <w:numPr>
          <w:ilvl w:val="0"/>
          <w:numId w:val="41"/>
        </w:numPr>
        <w:pBdr>
          <w:top w:val="nil"/>
          <w:left w:val="nil"/>
          <w:bottom w:val="nil"/>
          <w:right w:val="nil"/>
          <w:between w:val="nil"/>
        </w:pBdr>
        <w:spacing w:after="0"/>
        <w:jc w:val="both"/>
      </w:pPr>
      <w:r>
        <w:rPr>
          <w:color w:val="000000"/>
        </w:rPr>
        <w:t>Oznaczenia i należytego zabezpieczenia terenu budowy;</w:t>
      </w:r>
    </w:p>
    <w:p w14:paraId="7B99F2DF" w14:textId="77777777" w:rsidR="00514CCA" w:rsidRDefault="00000000">
      <w:pPr>
        <w:numPr>
          <w:ilvl w:val="0"/>
          <w:numId w:val="41"/>
        </w:numPr>
        <w:pBdr>
          <w:top w:val="nil"/>
          <w:left w:val="nil"/>
          <w:bottom w:val="nil"/>
          <w:right w:val="nil"/>
          <w:between w:val="nil"/>
        </w:pBdr>
        <w:spacing w:after="0"/>
        <w:jc w:val="both"/>
      </w:pPr>
      <w:r>
        <w:rPr>
          <w:color w:val="000000"/>
        </w:rPr>
        <w:t>Ponoszenia pełnej odpowiedzialności za szkody oraz następstwa nieszczęśliwych wypadków pracowników i osób trzecich, powstałe w związku z prowadzonymi robotami, w tym także ruchem pojazdów;</w:t>
      </w:r>
    </w:p>
    <w:p w14:paraId="5C07428E" w14:textId="77777777" w:rsidR="00514CCA" w:rsidRDefault="00000000">
      <w:pPr>
        <w:numPr>
          <w:ilvl w:val="0"/>
          <w:numId w:val="41"/>
        </w:numPr>
        <w:pBdr>
          <w:top w:val="nil"/>
          <w:left w:val="nil"/>
          <w:bottom w:val="nil"/>
          <w:right w:val="nil"/>
          <w:between w:val="nil"/>
        </w:pBdr>
        <w:spacing w:after="0"/>
        <w:jc w:val="both"/>
      </w:pPr>
      <w:r>
        <w:rPr>
          <w:color w:val="000000"/>
        </w:rPr>
        <w:t>W przypadku robót zanikowych lub podlegających zakryciu - zgłaszania Zamawiającemu tychże prac do odbioru przed zasypaniem;</w:t>
      </w:r>
    </w:p>
    <w:p w14:paraId="1D913102" w14:textId="77777777" w:rsidR="00514CCA" w:rsidRDefault="00000000">
      <w:pPr>
        <w:numPr>
          <w:ilvl w:val="0"/>
          <w:numId w:val="41"/>
        </w:numPr>
        <w:pBdr>
          <w:top w:val="nil"/>
          <w:left w:val="nil"/>
          <w:bottom w:val="nil"/>
          <w:right w:val="nil"/>
          <w:between w:val="nil"/>
        </w:pBdr>
        <w:spacing w:after="0"/>
        <w:jc w:val="both"/>
      </w:pPr>
      <w:r>
        <w:rPr>
          <w:color w:val="000000"/>
        </w:rPr>
        <w:t>Uporządkowania terenu budowy po zakończeniu robót, zaplecza budowy i urządzeń, jak również terenów sąsiadujących zajętych lub użytkowanych przez Wykonawcę w tym dokonania na własny koszt renowacji zniszczonych lub uszkodzonych w wyniku prowadzonych prac obiektów, fragmentów terenu, dróg, nawierzchni lub instalacji;</w:t>
      </w:r>
    </w:p>
    <w:p w14:paraId="6611D106" w14:textId="77777777" w:rsidR="00514CCA" w:rsidRDefault="00000000">
      <w:pPr>
        <w:numPr>
          <w:ilvl w:val="0"/>
          <w:numId w:val="41"/>
        </w:numPr>
        <w:pBdr>
          <w:top w:val="nil"/>
          <w:left w:val="nil"/>
          <w:bottom w:val="nil"/>
          <w:right w:val="nil"/>
          <w:between w:val="nil"/>
        </w:pBdr>
        <w:spacing w:after="0"/>
        <w:jc w:val="both"/>
      </w:pPr>
      <w:r>
        <w:rPr>
          <w:color w:val="000000"/>
        </w:rPr>
        <w:t>Dbania o porządek na terenie robót oraz utrzymywanie terenu robót w należytym stanie</w:t>
      </w:r>
      <w:r>
        <w:rPr>
          <w:color w:val="000000"/>
        </w:rPr>
        <w:br/>
        <w:t>i porządku oraz w stanie wolnym od przeszkód komunikacyjnych;</w:t>
      </w:r>
    </w:p>
    <w:p w14:paraId="548CAEF7" w14:textId="77777777" w:rsidR="00514CCA" w:rsidRDefault="00000000">
      <w:pPr>
        <w:numPr>
          <w:ilvl w:val="0"/>
          <w:numId w:val="41"/>
        </w:numPr>
        <w:pBdr>
          <w:top w:val="nil"/>
          <w:left w:val="nil"/>
          <w:bottom w:val="nil"/>
          <w:right w:val="nil"/>
          <w:between w:val="nil"/>
        </w:pBdr>
        <w:spacing w:after="0"/>
        <w:jc w:val="both"/>
      </w:pPr>
      <w:r>
        <w:rPr>
          <w:color w:val="000000"/>
        </w:rPr>
        <w:t>Informowania Zamawiającego o problemach technicznych lub okolicznościach, które mogą wpłynąć na jakość robót lub termin zakończenia robót;</w:t>
      </w:r>
    </w:p>
    <w:p w14:paraId="34212720" w14:textId="77777777" w:rsidR="00514CCA" w:rsidRDefault="00000000">
      <w:pPr>
        <w:numPr>
          <w:ilvl w:val="0"/>
          <w:numId w:val="41"/>
        </w:numPr>
        <w:pBdr>
          <w:top w:val="nil"/>
          <w:left w:val="nil"/>
          <w:bottom w:val="nil"/>
          <w:right w:val="nil"/>
          <w:between w:val="nil"/>
        </w:pBdr>
        <w:spacing w:after="0"/>
        <w:jc w:val="both"/>
      </w:pPr>
      <w:r>
        <w:rPr>
          <w:color w:val="000000"/>
        </w:rPr>
        <w:lastRenderedPageBreak/>
        <w:t>Zapewnienia na własny koszt transportu odpadów do miejsc ich wykorzystania lub utylizacji, łącznie z kosztami utylizacji;</w:t>
      </w:r>
    </w:p>
    <w:p w14:paraId="76E6D7F4" w14:textId="77777777" w:rsidR="00514CCA" w:rsidRDefault="00000000">
      <w:pPr>
        <w:numPr>
          <w:ilvl w:val="0"/>
          <w:numId w:val="41"/>
        </w:numPr>
        <w:pBdr>
          <w:top w:val="nil"/>
          <w:left w:val="nil"/>
          <w:bottom w:val="nil"/>
          <w:right w:val="nil"/>
          <w:between w:val="nil"/>
        </w:pBdr>
        <w:spacing w:after="0"/>
        <w:ind w:left="714" w:hanging="357"/>
        <w:jc w:val="both"/>
      </w:pPr>
      <w:r>
        <w:rPr>
          <w:color w:val="000000"/>
        </w:rPr>
        <w:t xml:space="preserve">Jako wytwarzający odpady – do przestrzegania przepisów prawnych wynikających </w:t>
      </w:r>
      <w:r>
        <w:rPr>
          <w:color w:val="000000"/>
        </w:rPr>
        <w:br/>
        <w:t>z następujących ustaw:</w:t>
      </w:r>
    </w:p>
    <w:p w14:paraId="10F7A9F9" w14:textId="77777777" w:rsidR="00514CCA" w:rsidRDefault="00000000">
      <w:pPr>
        <w:spacing w:after="0" w:line="240" w:lineRule="auto"/>
        <w:ind w:left="709"/>
        <w:jc w:val="both"/>
      </w:pPr>
      <w:r>
        <w:t>a) Ustawy z dnia 27.04.2001 r. Prawo ochrony środowiska (Dz. U. 2025 r. poz. 647 ze zm.),</w:t>
      </w:r>
    </w:p>
    <w:p w14:paraId="08407287" w14:textId="77777777" w:rsidR="00514CCA" w:rsidRDefault="00000000">
      <w:pPr>
        <w:spacing w:after="0" w:line="240" w:lineRule="auto"/>
        <w:ind w:left="709"/>
        <w:jc w:val="both"/>
      </w:pPr>
      <w:r>
        <w:t>b) Ustawy z dnia 14.12.2012 r. o odpadach (Dz. U. 2023 poz. 1587 ze zm.),</w:t>
      </w:r>
    </w:p>
    <w:p w14:paraId="2B7659F2" w14:textId="77777777" w:rsidR="00514CCA" w:rsidRDefault="00000000">
      <w:pPr>
        <w:spacing w:after="0" w:line="240" w:lineRule="auto"/>
        <w:ind w:left="709"/>
        <w:jc w:val="both"/>
      </w:pPr>
      <w:r>
        <w:t>Powołane przepisy prawne Wykonawca zobowiązuje się stosować z uwzględnieniem ewentualnych zmian stanu prawnego w tym zakresie;</w:t>
      </w:r>
    </w:p>
    <w:p w14:paraId="76655587" w14:textId="77777777" w:rsidR="00514CCA" w:rsidRDefault="00000000">
      <w:pPr>
        <w:numPr>
          <w:ilvl w:val="0"/>
          <w:numId w:val="41"/>
        </w:numPr>
        <w:pBdr>
          <w:top w:val="nil"/>
          <w:left w:val="nil"/>
          <w:bottom w:val="nil"/>
          <w:right w:val="nil"/>
          <w:between w:val="nil"/>
        </w:pBdr>
        <w:spacing w:after="0" w:line="240" w:lineRule="auto"/>
        <w:ind w:left="714" w:hanging="357"/>
        <w:jc w:val="both"/>
      </w:pPr>
      <w:r>
        <w:rPr>
          <w:color w:val="000000"/>
        </w:rPr>
        <w:t>Ponoszenia pełnej odpowiedzialności za stan i przestrzeganie przepisów bhp, ochronę p.poż                  i dozór mienia na terenie robót, jak i za wszelkie szkody powstałe w trakcie trwania robót na terenie przyjętym od Zamawiającego lub mających związek z prowadzonymi robotami;</w:t>
      </w:r>
    </w:p>
    <w:p w14:paraId="288F1A39" w14:textId="77777777" w:rsidR="00514CCA" w:rsidRDefault="00000000">
      <w:pPr>
        <w:numPr>
          <w:ilvl w:val="0"/>
          <w:numId w:val="41"/>
        </w:numPr>
        <w:pBdr>
          <w:top w:val="nil"/>
          <w:left w:val="nil"/>
          <w:bottom w:val="nil"/>
          <w:right w:val="nil"/>
          <w:between w:val="nil"/>
        </w:pBdr>
        <w:spacing w:after="0" w:line="240" w:lineRule="auto"/>
        <w:jc w:val="both"/>
      </w:pPr>
      <w:r>
        <w:rPr>
          <w:color w:val="000000"/>
        </w:rPr>
        <w:t>Terminowego wykonania i przekazania do eksploatacji przedmiotu umowy oraz oświadczenia, że roboty ukończone przez niego są całkowicie zgodne z umową i odpowiadają potrzebom, dla których są przewidziane według umowy;</w:t>
      </w:r>
    </w:p>
    <w:p w14:paraId="14EDD20E"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Ponoszenia pełnej odpowiedzialności za stosowanie i bezpieczeństwo wszelkich działań prowadzonych na terenie robót i poza nim, a związanych z wykonaniem przedmiotu umowy;</w:t>
      </w:r>
    </w:p>
    <w:p w14:paraId="02A0124B"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Zabezpieczenia instalacji, urządzeń i obiektów na terenie robót i w jej bezpośrednim otoczeniu przed ich zniszczeniem lub uszkodzeniem w trakcie wykonywania robót;</w:t>
      </w:r>
    </w:p>
    <w:p w14:paraId="51EA8B5B" w14:textId="77777777" w:rsidR="00514CCA" w:rsidRDefault="00000000">
      <w:pPr>
        <w:numPr>
          <w:ilvl w:val="0"/>
          <w:numId w:val="41"/>
        </w:numPr>
        <w:pBdr>
          <w:top w:val="nil"/>
          <w:left w:val="nil"/>
          <w:bottom w:val="nil"/>
          <w:right w:val="nil"/>
          <w:between w:val="nil"/>
        </w:pBdr>
        <w:spacing w:after="0" w:line="240" w:lineRule="auto"/>
        <w:jc w:val="both"/>
      </w:pPr>
      <w:r>
        <w:rPr>
          <w:color w:val="000000"/>
        </w:rPr>
        <w:t>Kompletowania w trakcie realizacji robót wszelkiej dokumentacji, zgodnie z przepisami Prawa budowlanego oraz przygotowanie do odbioru końcowego kompletu protokołów niezbędnych przy odbiorze;</w:t>
      </w:r>
    </w:p>
    <w:p w14:paraId="2DF1002C" w14:textId="77777777" w:rsidR="00514CCA" w:rsidRDefault="00000000">
      <w:pPr>
        <w:numPr>
          <w:ilvl w:val="0"/>
          <w:numId w:val="41"/>
        </w:numPr>
        <w:pBdr>
          <w:top w:val="nil"/>
          <w:left w:val="nil"/>
          <w:bottom w:val="nil"/>
          <w:right w:val="nil"/>
          <w:between w:val="nil"/>
        </w:pBdr>
        <w:spacing w:after="0" w:line="240" w:lineRule="auto"/>
        <w:jc w:val="both"/>
      </w:pPr>
      <w:r>
        <w:rPr>
          <w:color w:val="000000"/>
        </w:rPr>
        <w:t>Usunięcia wszelkich wad i usterek stwierdzonych przez nadzór inwestorski w trakcie trwania robót w terminie nie dłuższym niż termin technicznie uzasadniony i konieczny do ich usunięcia;</w:t>
      </w:r>
    </w:p>
    <w:p w14:paraId="11A067DC"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Ponoszenia</w:t>
      </w:r>
      <w:r>
        <w:t xml:space="preserve"> </w:t>
      </w:r>
      <w:r>
        <w:rPr>
          <w:color w:val="000000"/>
        </w:rPr>
        <w:t xml:space="preserve">wyłącznej odpowiedzialności za wszelkie szkody będące następstwem </w:t>
      </w:r>
      <w:r>
        <w:t>niewykonania</w:t>
      </w:r>
      <w:r>
        <w:rPr>
          <w:color w:val="000000"/>
        </w:rPr>
        <w:t xml:space="preserve"> lub nienależytego wykonania przedmiotu umowy, które to szkody Wykonawca zobowiązuje się pokryć w pełnej wysokości;</w:t>
      </w:r>
    </w:p>
    <w:p w14:paraId="51BD2E86" w14:textId="77777777" w:rsidR="00514CCA" w:rsidRDefault="00000000">
      <w:pPr>
        <w:numPr>
          <w:ilvl w:val="0"/>
          <w:numId w:val="41"/>
        </w:numPr>
        <w:pBdr>
          <w:top w:val="nil"/>
          <w:left w:val="nil"/>
          <w:bottom w:val="nil"/>
          <w:right w:val="nil"/>
          <w:between w:val="nil"/>
        </w:pBdr>
        <w:spacing w:after="0" w:line="240" w:lineRule="auto"/>
        <w:jc w:val="both"/>
      </w:pPr>
      <w:r>
        <w:rPr>
          <w:color w:val="000000"/>
        </w:rPr>
        <w:t>Bieżącego informowania Zamawiającego o postępie wykonywania robót, zwłaszcza o wszelkich zagrożeniach związanych z wykonywaniem Umowy, w tym także o okolicznościach leżących po stronie Zamawiającego, które mogą mieć wpływ na jakość, termin bądź zakres prac. Informacje te powinny być niezwłocznie (w dniu powzięcia informacji) przekazywane Zamawiającemu</w:t>
      </w:r>
      <w:r>
        <w:rPr>
          <w:color w:val="000000"/>
        </w:rPr>
        <w:br/>
        <w:t>w formie pisemnej wraz z propozycjami działań zaradczych. Nie przekazanie takich informacji       w wypadku, gdy Wykonawca o takich zagrożeniach wie lub przy uwzględnieniu wymaganej Umową staranności powinien wiedzieć, powoduje, że wszelkie koszty i dodatkowe czynności związane ze skutkami danego zdarzenia obciążają Wykonawcę. Ponadto Wykonawca jest zobowiązany do informowania w formie pisemnej o przebiegu realizacji Umowy na każde pisemne żądanie Zamawiającego;</w:t>
      </w:r>
    </w:p>
    <w:p w14:paraId="61AEAF15" w14:textId="77777777" w:rsidR="00514CCA" w:rsidRDefault="00000000">
      <w:pPr>
        <w:numPr>
          <w:ilvl w:val="0"/>
          <w:numId w:val="41"/>
        </w:numPr>
        <w:pBdr>
          <w:top w:val="nil"/>
          <w:left w:val="nil"/>
          <w:bottom w:val="nil"/>
          <w:right w:val="nil"/>
          <w:between w:val="nil"/>
        </w:pBdr>
        <w:spacing w:after="0" w:line="240" w:lineRule="auto"/>
        <w:jc w:val="both"/>
      </w:pPr>
      <w:r>
        <w:rPr>
          <w:color w:val="000000"/>
        </w:rPr>
        <w:t>Informowania Zamawiającego o każdym zamiarze dokonania zmian formy prawnej prowadzonej działalności;</w:t>
      </w:r>
    </w:p>
    <w:p w14:paraId="057FA1C2"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Zatrudnienia przez Wykonawcę a także przez Podwykonawcę na podstawie stosunku pracy osób wykonujących roboty budowlane objęte zakresem zamówienia wskazanym w opisie przedmiotu zamówienia, dotyczących prac fizycznych: robotników budowlanych, operatorów sprzętu budowlanego, podczas realizacji zamówienia jeżeli wykonanie tych czynności polega na wykonywaniu pracy w sposób określony w art. 22 § 1 ustawy z dnia 26 czerwca 1974 r. – Kodeks pracy (Dz. U. 2025 poz. 277 ze zm.);</w:t>
      </w:r>
    </w:p>
    <w:p w14:paraId="0C6D3CE3" w14:textId="77777777" w:rsidR="00514CCA" w:rsidRDefault="00000000">
      <w:pPr>
        <w:numPr>
          <w:ilvl w:val="0"/>
          <w:numId w:val="41"/>
        </w:numPr>
        <w:pBdr>
          <w:top w:val="nil"/>
          <w:left w:val="nil"/>
          <w:bottom w:val="nil"/>
          <w:right w:val="nil"/>
          <w:between w:val="nil"/>
        </w:pBdr>
        <w:spacing w:after="0" w:line="240" w:lineRule="auto"/>
        <w:jc w:val="both"/>
      </w:pPr>
      <w:r>
        <w:rPr>
          <w:color w:val="000000"/>
        </w:rPr>
        <w:t>Uczestniczenia w trakcie realizacji zadania w spotkaniach koordynacyjnych. Spotkania są przewidziane na terenie budowy (w zależności od potrzeb - na wezwanie Zamawiającego). Zobowiązuje się do uczestniczenia w naradach koordynacyjnych Kierownika budowy, na danym etapie zaawansowania budowy;</w:t>
      </w:r>
    </w:p>
    <w:p w14:paraId="55C586C9" w14:textId="77777777" w:rsidR="00514CCA" w:rsidRDefault="00000000">
      <w:pPr>
        <w:numPr>
          <w:ilvl w:val="0"/>
          <w:numId w:val="41"/>
        </w:numPr>
        <w:pBdr>
          <w:top w:val="nil"/>
          <w:left w:val="nil"/>
          <w:bottom w:val="nil"/>
          <w:right w:val="nil"/>
          <w:between w:val="nil"/>
        </w:pBdr>
        <w:spacing w:after="0" w:line="240" w:lineRule="auto"/>
        <w:jc w:val="both"/>
      </w:pPr>
      <w:r>
        <w:rPr>
          <w:color w:val="000000"/>
        </w:rPr>
        <w:t>wykonać i ustawić tablicę informacyjną zgodnie z Prawem budowlanym;</w:t>
      </w:r>
    </w:p>
    <w:p w14:paraId="15D0C150" w14:textId="77777777" w:rsidR="00514CCA" w:rsidRDefault="00000000">
      <w:pPr>
        <w:numPr>
          <w:ilvl w:val="0"/>
          <w:numId w:val="41"/>
        </w:numPr>
        <w:pBdr>
          <w:top w:val="nil"/>
          <w:left w:val="nil"/>
          <w:bottom w:val="nil"/>
          <w:right w:val="nil"/>
          <w:between w:val="nil"/>
        </w:pBdr>
        <w:spacing w:after="0" w:line="240" w:lineRule="auto"/>
        <w:jc w:val="both"/>
      </w:pPr>
      <w:r>
        <w:rPr>
          <w:color w:val="000000"/>
        </w:rPr>
        <w:lastRenderedPageBreak/>
        <w:t>Wykonania dokumentacji powykonawczej;</w:t>
      </w:r>
    </w:p>
    <w:p w14:paraId="0494C9F2"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Zagospodarowaniem placu budowy oraz wszelkich prac porządkowych związanych</w:t>
      </w:r>
      <w:r>
        <w:rPr>
          <w:color w:val="000000"/>
        </w:rPr>
        <w:br/>
        <w:t>z zakończeniem inwestycji;</w:t>
      </w:r>
    </w:p>
    <w:p w14:paraId="5B13FF03"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Zorganizowania zaplecza wykonawcy łącznie z doprowadzeniem energii elektrycznej i wody, dozorowania oraz uporządkowanie terenu po likwidacji zaplecza, ponoszenia kosztów zużycia mediów;</w:t>
      </w:r>
    </w:p>
    <w:p w14:paraId="292AF57A" w14:textId="77777777" w:rsidR="00514CCA" w:rsidRDefault="00000000">
      <w:pPr>
        <w:numPr>
          <w:ilvl w:val="0"/>
          <w:numId w:val="41"/>
        </w:numPr>
        <w:pBdr>
          <w:top w:val="nil"/>
          <w:left w:val="nil"/>
          <w:bottom w:val="nil"/>
          <w:right w:val="nil"/>
          <w:between w:val="nil"/>
        </w:pBdr>
        <w:spacing w:after="0" w:line="240" w:lineRule="auto"/>
        <w:jc w:val="both"/>
      </w:pPr>
      <w:r>
        <w:rPr>
          <w:color w:val="000000"/>
        </w:rPr>
        <w:t xml:space="preserve">Ochrony mienia, zapewnienia warunków bezpieczeństwa i ochrony p. </w:t>
      </w:r>
      <w:proofErr w:type="spellStart"/>
      <w:r>
        <w:rPr>
          <w:color w:val="000000"/>
        </w:rPr>
        <w:t>poż</w:t>
      </w:r>
      <w:proofErr w:type="spellEnd"/>
      <w:r>
        <w:rPr>
          <w:color w:val="000000"/>
        </w:rPr>
        <w:t>. na placu budowy;</w:t>
      </w:r>
    </w:p>
    <w:p w14:paraId="7018058F"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Pełnej obsługi geodezyjnej;</w:t>
      </w:r>
    </w:p>
    <w:p w14:paraId="649A40A6"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Zagospodarowania odpadów;</w:t>
      </w:r>
    </w:p>
    <w:p w14:paraId="0CAF0A55" w14:textId="77777777" w:rsidR="00514CCA" w:rsidRDefault="00000000">
      <w:pPr>
        <w:numPr>
          <w:ilvl w:val="0"/>
          <w:numId w:val="41"/>
        </w:numPr>
        <w:pBdr>
          <w:top w:val="nil"/>
          <w:left w:val="nil"/>
          <w:bottom w:val="nil"/>
          <w:right w:val="nil"/>
          <w:between w:val="nil"/>
        </w:pBdr>
        <w:spacing w:after="0" w:line="240" w:lineRule="auto"/>
        <w:jc w:val="both"/>
      </w:pPr>
      <w:r>
        <w:rPr>
          <w:color w:val="000000"/>
        </w:rPr>
        <w:t>Wykonania odkrywek elementów robót budzących wątpliwość w celu sprawdzenia jakości ich wykonania, jeżeli wykonanie tych robót nie zostało zgłoszone do sprawdzenia przed ich zakryciem;</w:t>
      </w:r>
    </w:p>
    <w:p w14:paraId="322C132E"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Przeprowadzenia prób, pomiarów i sprawdzeń zgodnie ze Specyfikacją Techniczną, warunkami technicznymi prowadzenia i odbioru robót, obowiązującymi normami i przepisami;</w:t>
      </w:r>
    </w:p>
    <w:p w14:paraId="5FE89D4E" w14:textId="77777777" w:rsidR="00514CCA" w:rsidRDefault="00000000">
      <w:pPr>
        <w:numPr>
          <w:ilvl w:val="0"/>
          <w:numId w:val="41"/>
        </w:numPr>
        <w:pBdr>
          <w:top w:val="nil"/>
          <w:left w:val="nil"/>
          <w:bottom w:val="nil"/>
          <w:right w:val="nil"/>
          <w:between w:val="nil"/>
        </w:pBdr>
        <w:spacing w:after="0" w:line="240" w:lineRule="auto"/>
        <w:jc w:val="both"/>
      </w:pPr>
      <w:r>
        <w:rPr>
          <w:color w:val="000000"/>
        </w:rPr>
        <w:t>Wykonania pełnej dokumentacji powykonawczej z geodezyjną inwentaryzacją powykonawczą;</w:t>
      </w:r>
    </w:p>
    <w:p w14:paraId="79E7B21E"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Przekazania dla Zamawiającego wraz ze sporządzoną dokumentacją projektową kosztorysów szczegółowych dla wszystkich realizowanych robót z wyszczególnieniem zastosowanych składników cenotwórczych, uwzględniającego oba zakresy robót opisane w § 1 umowy;</w:t>
      </w:r>
    </w:p>
    <w:p w14:paraId="48A9219C" w14:textId="77777777" w:rsidR="00514CCA" w:rsidRDefault="00000000">
      <w:pPr>
        <w:numPr>
          <w:ilvl w:val="0"/>
          <w:numId w:val="41"/>
        </w:numPr>
        <w:pBdr>
          <w:top w:val="nil"/>
          <w:left w:val="nil"/>
          <w:bottom w:val="nil"/>
          <w:right w:val="nil"/>
          <w:between w:val="nil"/>
        </w:pBdr>
        <w:spacing w:after="0" w:line="240" w:lineRule="auto"/>
        <w:jc w:val="both"/>
      </w:pPr>
      <w:r>
        <w:rPr>
          <w:color w:val="000000"/>
        </w:rPr>
        <w:t>Przekazania dla Zamawiającego w ciągu 14 dni od dnia podpisania umowy harmonogramu rzeczowo-finansowego realizacji robót uwzględniającego oba zakresy robót opisane w §1 umowy, uwzględniającego płatności zgodnie z § 9 ust. 1 i 2 niniejszej umowy, zawierającego grupy robót i ich wartości wyszczególnione zgodnie z wyliczeniem w kosztorysie ofertowym;</w:t>
      </w:r>
    </w:p>
    <w:p w14:paraId="1B7B2921" w14:textId="77777777" w:rsidR="00514CCA" w:rsidRDefault="00000000">
      <w:pPr>
        <w:numPr>
          <w:ilvl w:val="0"/>
          <w:numId w:val="41"/>
        </w:numPr>
        <w:pBdr>
          <w:top w:val="nil"/>
          <w:left w:val="nil"/>
          <w:bottom w:val="nil"/>
          <w:right w:val="nil"/>
          <w:between w:val="nil"/>
        </w:pBdr>
        <w:spacing w:after="0" w:line="240" w:lineRule="auto"/>
        <w:jc w:val="both"/>
      </w:pPr>
      <w:r>
        <w:rPr>
          <w:color w:val="000000"/>
        </w:rPr>
        <w:t>Jeżeli w toku realizacji przedmiotu umowy zajdzie konieczność zmiany harmonogramu rzeczowo-finansowego Wykonawca zobowiązany jest przedłożyć Zamawiającemu do akceptacji uaktualniony harmonogram rzeczowo-finansowy;</w:t>
      </w:r>
    </w:p>
    <w:p w14:paraId="5EE58717" w14:textId="77777777" w:rsidR="00514CCA" w:rsidRDefault="00000000">
      <w:pPr>
        <w:numPr>
          <w:ilvl w:val="0"/>
          <w:numId w:val="41"/>
        </w:numPr>
        <w:pBdr>
          <w:top w:val="nil"/>
          <w:left w:val="nil"/>
          <w:bottom w:val="nil"/>
          <w:right w:val="nil"/>
          <w:between w:val="nil"/>
        </w:pBdr>
        <w:spacing w:after="0" w:line="240" w:lineRule="auto"/>
        <w:jc w:val="both"/>
      </w:pPr>
      <w:r>
        <w:rPr>
          <w:color w:val="000000"/>
        </w:rPr>
        <w:t>Zamawiający zgłosi uwagi do harmonogramu w ciągu 7 dni roboczych od daty przedłożenia harmonogramu do zatwierdzenia lub zatwierdzi harmonogram w ciągu 7 dni roboczych od daty przedłożenia harmonogramu do zatwierdzenia, lub odrzuci przedłożony harmonogram</w:t>
      </w:r>
      <w:r>
        <w:rPr>
          <w:color w:val="000000"/>
        </w:rPr>
        <w:br/>
        <w:t>z uzasadnieniem;</w:t>
      </w:r>
    </w:p>
    <w:p w14:paraId="267C6EB9" w14:textId="77777777" w:rsidR="00514CCA" w:rsidRDefault="00000000">
      <w:pPr>
        <w:numPr>
          <w:ilvl w:val="0"/>
          <w:numId w:val="41"/>
        </w:numPr>
        <w:pBdr>
          <w:top w:val="nil"/>
          <w:left w:val="nil"/>
          <w:bottom w:val="nil"/>
          <w:right w:val="nil"/>
          <w:between w:val="nil"/>
        </w:pBdr>
        <w:spacing w:after="0" w:line="240" w:lineRule="auto"/>
        <w:jc w:val="both"/>
      </w:pPr>
      <w:r>
        <w:rPr>
          <w:color w:val="000000"/>
        </w:rPr>
        <w:t>Na każde żądanie Zamawiającego, Wykonawca zobowiązany jest do przedstawienia uszczegółowienia harmonogramu rzeczowo-finansowego w terminie i zakresie wskazanym</w:t>
      </w:r>
      <w:r>
        <w:rPr>
          <w:color w:val="000000"/>
        </w:rPr>
        <w:br/>
        <w:t>w żądaniu,</w:t>
      </w:r>
    </w:p>
    <w:p w14:paraId="0EB0823B" w14:textId="77777777" w:rsidR="00514CCA" w:rsidRDefault="00000000">
      <w:pPr>
        <w:numPr>
          <w:ilvl w:val="0"/>
          <w:numId w:val="41"/>
        </w:numPr>
        <w:pBdr>
          <w:top w:val="nil"/>
          <w:left w:val="nil"/>
          <w:bottom w:val="nil"/>
          <w:right w:val="nil"/>
          <w:between w:val="nil"/>
        </w:pBdr>
        <w:spacing w:after="0" w:line="240" w:lineRule="auto"/>
        <w:jc w:val="both"/>
      </w:pPr>
      <w:r>
        <w:rPr>
          <w:color w:val="000000"/>
        </w:rPr>
        <w:t>Wnieść zabezpieczenie należytego wykonania umowy.</w:t>
      </w:r>
    </w:p>
    <w:p w14:paraId="2480CECD" w14:textId="77777777" w:rsidR="00514CCA" w:rsidRDefault="00514CCA">
      <w:pPr>
        <w:pBdr>
          <w:top w:val="nil"/>
          <w:left w:val="nil"/>
          <w:bottom w:val="nil"/>
          <w:right w:val="nil"/>
          <w:between w:val="nil"/>
        </w:pBdr>
        <w:spacing w:after="0" w:line="240" w:lineRule="auto"/>
        <w:ind w:left="720"/>
        <w:rPr>
          <w:color w:val="000000"/>
        </w:rPr>
      </w:pPr>
    </w:p>
    <w:p w14:paraId="7C8A5F3E" w14:textId="77777777" w:rsidR="00514CCA" w:rsidRDefault="00000000">
      <w:pPr>
        <w:numPr>
          <w:ilvl w:val="0"/>
          <w:numId w:val="23"/>
        </w:numPr>
        <w:pBdr>
          <w:top w:val="nil"/>
          <w:left w:val="nil"/>
          <w:bottom w:val="nil"/>
          <w:right w:val="nil"/>
          <w:between w:val="nil"/>
        </w:pBdr>
        <w:spacing w:after="0" w:line="276" w:lineRule="auto"/>
        <w:ind w:left="284" w:hanging="284"/>
        <w:jc w:val="both"/>
        <w:rPr>
          <w:color w:val="000000"/>
        </w:rPr>
      </w:pPr>
      <w:r>
        <w:rPr>
          <w:color w:val="000000"/>
        </w:rPr>
        <w:t xml:space="preserve">Wyliczenie obowiązków Wykonawcy w ust. 2 niniejszej umowy nie ma charakteru zupełnego,                      nie wyczerpuje zakresu zobowiązań Wykonawcy wynikającego z Umowy i nie może stanowić podstawy do odmowy wykonania przez Wykonawcę czynności nie wymienionych wprost                                 w Umowie, a w świetle dokumentacji projektowej z 2021 roku o nazwie: „EKO_PRZEDSZKOLE PRZY UL. SPÓŁDZIELCZEJ W KŁODZKU”, SWZ oraz dokumentacji projektowej niezbędnych                         do należytego wykonania przedmiotu umowy. </w:t>
      </w:r>
    </w:p>
    <w:p w14:paraId="6374C662" w14:textId="77777777" w:rsidR="00514CCA" w:rsidRDefault="00000000">
      <w:pPr>
        <w:spacing w:before="240" w:after="0" w:line="240" w:lineRule="auto"/>
        <w:jc w:val="center"/>
        <w:rPr>
          <w:b/>
          <w:bCs/>
        </w:rPr>
      </w:pPr>
      <w:r>
        <w:rPr>
          <w:b/>
          <w:bCs/>
        </w:rPr>
        <w:t>§ 3 Prawa autorskie</w:t>
      </w:r>
    </w:p>
    <w:p w14:paraId="11EB76FF" w14:textId="77777777" w:rsidR="00514CCA" w:rsidRDefault="00000000">
      <w:pPr>
        <w:numPr>
          <w:ilvl w:val="0"/>
          <w:numId w:val="42"/>
        </w:numPr>
        <w:pBdr>
          <w:top w:val="nil"/>
          <w:left w:val="nil"/>
          <w:bottom w:val="nil"/>
          <w:right w:val="nil"/>
          <w:between w:val="nil"/>
        </w:pBdr>
        <w:spacing w:before="240" w:after="0" w:line="240" w:lineRule="auto"/>
        <w:ind w:left="284" w:hanging="284"/>
        <w:jc w:val="both"/>
      </w:pPr>
      <w:r>
        <w:rPr>
          <w:color w:val="000000"/>
        </w:rPr>
        <w:t>Dokumentacja projektowa, jako wytwór myśli projektantów podlegają ochronie zgodnie</w:t>
      </w:r>
      <w:r>
        <w:rPr>
          <w:color w:val="000000"/>
        </w:rPr>
        <w:br/>
        <w:t xml:space="preserve">z przepisami ustawy z dnia 4 lutego </w:t>
      </w:r>
      <w:r>
        <w:t xml:space="preserve">1994 r. </w:t>
      </w:r>
      <w:r>
        <w:rPr>
          <w:color w:val="000000"/>
        </w:rPr>
        <w:t>o prawie autorskim i prawach pokrewnych (Dz. U. 2025 r. poz</w:t>
      </w:r>
      <w:r>
        <w:t>. 24 ze zm.)</w:t>
      </w:r>
      <w:r>
        <w:rPr>
          <w:color w:val="000000"/>
        </w:rPr>
        <w:t xml:space="preserve">. </w:t>
      </w:r>
    </w:p>
    <w:p w14:paraId="1140BC80" w14:textId="77777777" w:rsidR="00514CCA" w:rsidRDefault="00514CCA">
      <w:pPr>
        <w:pBdr>
          <w:top w:val="nil"/>
          <w:left w:val="nil"/>
          <w:bottom w:val="nil"/>
          <w:right w:val="nil"/>
          <w:between w:val="nil"/>
        </w:pBdr>
        <w:spacing w:after="0" w:line="240" w:lineRule="auto"/>
        <w:ind w:left="284"/>
        <w:jc w:val="both"/>
        <w:rPr>
          <w:color w:val="000000"/>
        </w:rPr>
      </w:pPr>
    </w:p>
    <w:p w14:paraId="7B8C4640"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 xml:space="preserve">W ramach ustalonego w umowie wynagrodzenia ryczałtowego – po przekazaniu dokumentacji Zamawiającemu Wykonawca przekazuje bez ograniczenia czasowego autorskie prawa majątkowe </w:t>
      </w:r>
      <w:r>
        <w:rPr>
          <w:color w:val="000000"/>
        </w:rPr>
        <w:lastRenderedPageBreak/>
        <w:t xml:space="preserve">do niej bez dodatkowego wynagrodzenia na każdym odrębnym polu eksploatacji, a Zamawiający prawa te przyjmuje, na następujących polach eksploatacji: </w:t>
      </w:r>
    </w:p>
    <w:p w14:paraId="4F6FF797"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Użytkowania dokumentacji i opracowań towarzyszących na własny użytek oraz użytek osób  trzecich w celach związanych z realizacją oraz wykonania zadań, urządzeń czy robót budowlanych wymienionych w dokumentacji i opracowaniach towarzyszących; </w:t>
      </w:r>
    </w:p>
    <w:p w14:paraId="157A3CE4"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Utrwalenia i zwielokrotnienia dokumentacji i opracowań towarzyszących na wszelkiego rodzaju</w:t>
      </w:r>
    </w:p>
    <w:p w14:paraId="0D7EB2ED" w14:textId="77777777" w:rsidR="00514CCA" w:rsidRDefault="00000000">
      <w:pPr>
        <w:pBdr>
          <w:top w:val="nil"/>
          <w:left w:val="nil"/>
          <w:bottom w:val="nil"/>
          <w:right w:val="nil"/>
          <w:between w:val="nil"/>
        </w:pBdr>
        <w:spacing w:after="0" w:line="240" w:lineRule="auto"/>
        <w:ind w:left="709"/>
        <w:jc w:val="both"/>
        <w:rPr>
          <w:color w:val="000000"/>
        </w:rPr>
      </w:pPr>
      <w:r>
        <w:rPr>
          <w:color w:val="000000"/>
        </w:rPr>
        <w:t>nośników a w szczególności na nośnikach video, taśmie światłoczułej, magnetycznej, dyskach komputerowych oraz wszelkich typowych nośników przeznaczonych do zapisu cyfrowego (np. CD, DVD, Blue-</w:t>
      </w:r>
      <w:proofErr w:type="spellStart"/>
      <w:r>
        <w:rPr>
          <w:color w:val="000000"/>
        </w:rPr>
        <w:t>ray</w:t>
      </w:r>
      <w:proofErr w:type="spellEnd"/>
      <w:r>
        <w:rPr>
          <w:color w:val="000000"/>
        </w:rPr>
        <w:t>, pendrive itd.);</w:t>
      </w:r>
    </w:p>
    <w:p w14:paraId="50A2D522"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Utrwalenia i zwielokrotniania dokumentacji i opracowań towarzyszących dowolną techniką</w:t>
      </w:r>
      <w:r>
        <w:rPr>
          <w:color w:val="000000"/>
        </w:rPr>
        <w:br/>
        <w:t xml:space="preserve">w dowolnej ilości, na wszystkich rodzajach nośników, wytwarzanie jakąkolwiek techniką egzemplarzy utworu, w tym techniką drukarską, reprograficzną, zapisu magnetycznego oraz techniką cyfrową; </w:t>
      </w:r>
    </w:p>
    <w:p w14:paraId="11D76B8C"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Wprowadzania dokumentacji i opracowań towarzyszących bez ograniczenia terytorialnego                  do pamięci komputera na dowolnej liczbie stanowisk komputerowych oraz do sieci multimedialnej, telekomunikacyjnej, komputerowej, w tym do </w:t>
      </w:r>
      <w:proofErr w:type="spellStart"/>
      <w:r>
        <w:rPr>
          <w:color w:val="000000"/>
        </w:rPr>
        <w:t>internetu</w:t>
      </w:r>
      <w:proofErr w:type="spellEnd"/>
      <w:r>
        <w:rPr>
          <w:color w:val="000000"/>
        </w:rPr>
        <w:t>;</w:t>
      </w:r>
    </w:p>
    <w:p w14:paraId="10458672"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Przeniesienia własności egzemplarzy dokumentacji i opracowań towarzyszących; </w:t>
      </w:r>
    </w:p>
    <w:p w14:paraId="564379D0"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Wyświetlania i publicznego odtwarzania dokumentacji i opracowań towarzyszących; </w:t>
      </w:r>
    </w:p>
    <w:p w14:paraId="75A4F574"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Zmiany dokumentacji i opracowań towarzyszących i ich elementów; </w:t>
      </w:r>
    </w:p>
    <w:p w14:paraId="54695BA0"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Wymiany nośników, na których utrwalono dokumentację i opracowania towarzyszące; </w:t>
      </w:r>
    </w:p>
    <w:p w14:paraId="68ECE5F5"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Publicznego udostępniania dokumentacji i opracowań towarzyszących w taki sposób, aby każdy mógł mieć do niego dostęp w miejscu i w czasie przez niego wybranym; </w:t>
      </w:r>
    </w:p>
    <w:p w14:paraId="633EEA3A" w14:textId="77777777" w:rsidR="00514CCA" w:rsidRDefault="00000000">
      <w:pPr>
        <w:numPr>
          <w:ilvl w:val="0"/>
          <w:numId w:val="43"/>
        </w:numPr>
        <w:pBdr>
          <w:top w:val="nil"/>
          <w:left w:val="nil"/>
          <w:bottom w:val="nil"/>
          <w:right w:val="nil"/>
          <w:between w:val="nil"/>
        </w:pBdr>
        <w:spacing w:after="0" w:line="240" w:lineRule="auto"/>
        <w:ind w:left="709"/>
        <w:jc w:val="both"/>
      </w:pPr>
      <w:r>
        <w:rPr>
          <w:color w:val="000000"/>
        </w:rPr>
        <w:t xml:space="preserve">Tłumaczenia utworu w całości lub części. </w:t>
      </w:r>
    </w:p>
    <w:p w14:paraId="7FACA76E" w14:textId="77777777" w:rsidR="00514CCA" w:rsidRDefault="00514CCA">
      <w:pPr>
        <w:pBdr>
          <w:top w:val="nil"/>
          <w:left w:val="nil"/>
          <w:bottom w:val="nil"/>
          <w:right w:val="nil"/>
          <w:between w:val="nil"/>
        </w:pBdr>
        <w:spacing w:after="0" w:line="240" w:lineRule="auto"/>
        <w:ind w:left="709"/>
        <w:jc w:val="both"/>
        <w:rPr>
          <w:color w:val="000000"/>
        </w:rPr>
      </w:pPr>
    </w:p>
    <w:p w14:paraId="1DA02A8A"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 xml:space="preserve">Wykonawca przenosi na Zamawiającego bez odrębnego wynagrodzenia prawo do zezwalania                        na wykonywanie zależnych praw autorskich do projektu i towarzyszącej dokumentacji projektowej, polegających na dokonywaniu zmian w projekcie/dokumentacji projektowej, jej adaptacji oraz rozporządzaniu tymi zmianami. </w:t>
      </w:r>
    </w:p>
    <w:p w14:paraId="248CA21D" w14:textId="77777777" w:rsidR="00514CCA" w:rsidRDefault="00514CCA">
      <w:pPr>
        <w:pBdr>
          <w:top w:val="nil"/>
          <w:left w:val="nil"/>
          <w:bottom w:val="nil"/>
          <w:right w:val="nil"/>
          <w:between w:val="nil"/>
        </w:pBdr>
        <w:spacing w:after="0" w:line="240" w:lineRule="auto"/>
        <w:ind w:left="284"/>
        <w:jc w:val="both"/>
        <w:rPr>
          <w:color w:val="000000"/>
        </w:rPr>
      </w:pPr>
    </w:p>
    <w:p w14:paraId="4233EBEE"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Zamawiający oświadcza, że wprowadzenie zmian w projekcie lub dokumentacji projektowej lub powierzenie dokonania takich zmian innym osobom, a także wykonywanie praw zależnych, nie będzie naruszało autorskich praw osobistych Wykonawcy do projektu czy dokumentacji projektowej.</w:t>
      </w:r>
    </w:p>
    <w:p w14:paraId="5CEEE88B" w14:textId="77777777" w:rsidR="00514CCA" w:rsidRDefault="00000000">
      <w:pPr>
        <w:pBdr>
          <w:top w:val="nil"/>
          <w:left w:val="nil"/>
          <w:bottom w:val="nil"/>
          <w:right w:val="nil"/>
          <w:between w:val="nil"/>
        </w:pBdr>
        <w:spacing w:after="0" w:line="240" w:lineRule="auto"/>
        <w:ind w:left="284"/>
        <w:jc w:val="both"/>
        <w:rPr>
          <w:color w:val="000000"/>
        </w:rPr>
      </w:pPr>
      <w:r>
        <w:rPr>
          <w:color w:val="000000"/>
        </w:rPr>
        <w:t xml:space="preserve"> </w:t>
      </w:r>
    </w:p>
    <w:p w14:paraId="545C0997"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Wykonawca oświadcza, że jego prawa do dokumentacji nie są w niczym i przez nikogo ograniczone.</w:t>
      </w:r>
    </w:p>
    <w:p w14:paraId="69E8D1AD" w14:textId="77777777" w:rsidR="00514CCA" w:rsidRDefault="00514CCA">
      <w:pPr>
        <w:pBdr>
          <w:top w:val="nil"/>
          <w:left w:val="nil"/>
          <w:bottom w:val="nil"/>
          <w:right w:val="nil"/>
          <w:between w:val="nil"/>
        </w:pBdr>
        <w:spacing w:after="0" w:line="240" w:lineRule="auto"/>
        <w:ind w:left="284"/>
        <w:jc w:val="both"/>
        <w:rPr>
          <w:color w:val="000000"/>
        </w:rPr>
      </w:pPr>
    </w:p>
    <w:p w14:paraId="23C0C24D"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Uprawnienia, o których mowa w ustępach poprzedzających, na polach eksploatacji tam wskazanych, Wykonawca przenosi na Zamawiającego z chwilą przejęcia przez Zamawiającego dokumentacji, stanowiącej przedmiot umowy. W trakcie realizacji przedmiotu umowy częściami Wykonawca przenosi ww. uprawnienia do części dokumentacji odpowiednio z chwilą przyjęcia tej części przez Zamawiającego.</w:t>
      </w:r>
    </w:p>
    <w:p w14:paraId="34EABF64" w14:textId="77777777" w:rsidR="00514CCA" w:rsidRDefault="00514CCA">
      <w:pPr>
        <w:pBdr>
          <w:top w:val="nil"/>
          <w:left w:val="nil"/>
          <w:bottom w:val="nil"/>
          <w:right w:val="nil"/>
          <w:between w:val="nil"/>
        </w:pBdr>
        <w:spacing w:after="0"/>
        <w:ind w:left="720"/>
        <w:rPr>
          <w:color w:val="000000"/>
        </w:rPr>
      </w:pPr>
    </w:p>
    <w:p w14:paraId="2CBD3ABE" w14:textId="77777777" w:rsidR="00514CCA" w:rsidRDefault="00000000">
      <w:pPr>
        <w:numPr>
          <w:ilvl w:val="0"/>
          <w:numId w:val="42"/>
        </w:numPr>
        <w:pBdr>
          <w:top w:val="nil"/>
          <w:left w:val="nil"/>
          <w:bottom w:val="nil"/>
          <w:right w:val="nil"/>
          <w:between w:val="nil"/>
        </w:pBdr>
        <w:spacing w:after="0" w:line="240" w:lineRule="auto"/>
        <w:ind w:left="284" w:hanging="284"/>
        <w:jc w:val="both"/>
      </w:pPr>
      <w:r>
        <w:rPr>
          <w:color w:val="000000"/>
        </w:rPr>
        <w:t>W przypadku odstąpienia od umowy z winy Wykonawcy, Zamawiający nabywa prawa autorskie majątkowe i zależne do całości dotychczasowego zakresu wykonanego dokumentacji projektowej.</w:t>
      </w:r>
    </w:p>
    <w:p w14:paraId="72835593" w14:textId="77777777" w:rsidR="00514CCA" w:rsidRDefault="00000000">
      <w:pPr>
        <w:spacing w:before="240" w:after="0" w:line="240" w:lineRule="auto"/>
        <w:jc w:val="center"/>
        <w:rPr>
          <w:b/>
          <w:bCs/>
        </w:rPr>
      </w:pPr>
      <w:r>
        <w:rPr>
          <w:b/>
          <w:bCs/>
        </w:rPr>
        <w:t>§ 4 Podwykonawcy</w:t>
      </w:r>
    </w:p>
    <w:p w14:paraId="3376DE57" w14:textId="77777777" w:rsidR="00514CCA" w:rsidRDefault="00000000">
      <w:pPr>
        <w:numPr>
          <w:ilvl w:val="0"/>
          <w:numId w:val="44"/>
        </w:numPr>
        <w:pBdr>
          <w:top w:val="nil"/>
          <w:left w:val="nil"/>
          <w:bottom w:val="nil"/>
          <w:right w:val="nil"/>
          <w:between w:val="nil"/>
        </w:pBdr>
        <w:spacing w:before="240" w:after="0" w:line="240" w:lineRule="auto"/>
        <w:ind w:left="284" w:hanging="284"/>
        <w:jc w:val="both"/>
      </w:pPr>
      <w:r>
        <w:rPr>
          <w:color w:val="000000"/>
        </w:rPr>
        <w:t xml:space="preserve">Wykonawca, zgodnie z oświadczeniem zawartym w ofercie – wykona zamówienie: </w:t>
      </w:r>
    </w:p>
    <w:p w14:paraId="723C85D8" w14:textId="77777777" w:rsidR="00514CCA" w:rsidRDefault="00000000">
      <w:pPr>
        <w:numPr>
          <w:ilvl w:val="0"/>
          <w:numId w:val="45"/>
        </w:numPr>
        <w:pBdr>
          <w:top w:val="nil"/>
          <w:left w:val="nil"/>
          <w:bottom w:val="nil"/>
          <w:right w:val="nil"/>
          <w:between w:val="nil"/>
        </w:pBdr>
        <w:spacing w:after="0" w:line="240" w:lineRule="auto"/>
        <w:jc w:val="both"/>
      </w:pPr>
      <w:r>
        <w:rPr>
          <w:color w:val="000000"/>
        </w:rPr>
        <w:t xml:space="preserve">bez udziału podwykonawców; </w:t>
      </w:r>
    </w:p>
    <w:p w14:paraId="16E7B24C" w14:textId="77777777" w:rsidR="00514CCA" w:rsidRDefault="00000000">
      <w:pPr>
        <w:numPr>
          <w:ilvl w:val="0"/>
          <w:numId w:val="45"/>
        </w:numPr>
        <w:pBdr>
          <w:top w:val="nil"/>
          <w:left w:val="nil"/>
          <w:bottom w:val="nil"/>
          <w:right w:val="nil"/>
          <w:between w:val="nil"/>
        </w:pBdr>
        <w:spacing w:after="0" w:line="240" w:lineRule="auto"/>
        <w:jc w:val="both"/>
      </w:pPr>
      <w:r>
        <w:rPr>
          <w:color w:val="000000"/>
        </w:rPr>
        <w:lastRenderedPageBreak/>
        <w:t xml:space="preserve">przy udziale następujących podwykonawców, zawierając z nimi stosowne umowy w formie pisemnej, pod rygorem nieważności: (którym powierza następujący zakres robót) </w:t>
      </w:r>
    </w:p>
    <w:p w14:paraId="51AFC6C7" w14:textId="77777777" w:rsidR="00514CCA" w:rsidRDefault="00000000">
      <w:pPr>
        <w:spacing w:line="240" w:lineRule="auto"/>
        <w:ind w:left="709"/>
        <w:jc w:val="both"/>
      </w:pPr>
      <w:r>
        <w:t xml:space="preserve">a) …………………-……………… zakres powierzonych prac ……………………- ………………… </w:t>
      </w:r>
    </w:p>
    <w:p w14:paraId="5F69B0D5" w14:textId="77777777" w:rsidR="00514CCA" w:rsidRDefault="00000000">
      <w:pPr>
        <w:spacing w:after="0" w:line="240" w:lineRule="auto"/>
        <w:ind w:left="709"/>
        <w:jc w:val="both"/>
      </w:pPr>
      <w:r>
        <w:t xml:space="preserve">b) …………………-……………… zakres powierzonych prac …………………-…………………… </w:t>
      </w:r>
    </w:p>
    <w:p w14:paraId="74B1D4D6" w14:textId="77777777" w:rsidR="00514CCA" w:rsidRDefault="00000000">
      <w:pPr>
        <w:spacing w:after="0" w:line="240" w:lineRule="auto"/>
        <w:ind w:left="709"/>
        <w:jc w:val="both"/>
      </w:pPr>
      <w:r>
        <w:t xml:space="preserve">(w zależności od deklaracji Wykonawcy w ofercie, zostanie wykreślony pkt 1) lub 2). </w:t>
      </w:r>
    </w:p>
    <w:p w14:paraId="653F0070" w14:textId="77777777" w:rsidR="00514CCA" w:rsidRDefault="00000000">
      <w:pPr>
        <w:numPr>
          <w:ilvl w:val="0"/>
          <w:numId w:val="44"/>
        </w:numPr>
        <w:pBdr>
          <w:top w:val="nil"/>
          <w:left w:val="nil"/>
          <w:bottom w:val="nil"/>
          <w:right w:val="nil"/>
          <w:between w:val="nil"/>
        </w:pBdr>
        <w:spacing w:before="240" w:after="0" w:line="240" w:lineRule="auto"/>
        <w:ind w:left="284" w:hanging="284"/>
        <w:jc w:val="both"/>
      </w:pPr>
      <w:r>
        <w:rPr>
          <w:color w:val="000000"/>
        </w:rPr>
        <w:t xml:space="preserve">Powierzenie Podwykonawcom określonym w ust. 1 realizacji przedmiotu umowy nie zmienia treści zobowiązań Wykonawcy wobec Zamawiającego za wykonanie tej części robót. Wykonawca jest odpowiedzialny za działania, zaniechania, uchybienia i zaniedbania każdego Podwykonawcy i dalszego Podwykonawcy, ich przedstawicieli lub pracowników tak, jakby były one działaniami, zaniechaniami, uchybieniami lub zaniedbaniami samego Wykonawcy. </w:t>
      </w:r>
    </w:p>
    <w:p w14:paraId="3D00BBB4" w14:textId="77777777" w:rsidR="00514CCA" w:rsidRDefault="00514CCA">
      <w:pPr>
        <w:pBdr>
          <w:top w:val="nil"/>
          <w:left w:val="nil"/>
          <w:bottom w:val="nil"/>
          <w:right w:val="nil"/>
          <w:between w:val="nil"/>
        </w:pBdr>
        <w:spacing w:after="0" w:line="240" w:lineRule="auto"/>
        <w:ind w:left="284"/>
        <w:jc w:val="both"/>
        <w:rPr>
          <w:color w:val="000000"/>
        </w:rPr>
      </w:pPr>
    </w:p>
    <w:p w14:paraId="602DBB42"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Wykonawca jest zobowiązany do terminowego regulowania wszelkich zobowiązań wobec Podwykonawców, z którymi współpracuje w związku z realizacją niniejszej umowy. </w:t>
      </w:r>
    </w:p>
    <w:p w14:paraId="5575CF22" w14:textId="77777777" w:rsidR="00514CCA" w:rsidRDefault="00514CCA">
      <w:pPr>
        <w:pBdr>
          <w:top w:val="nil"/>
          <w:left w:val="nil"/>
          <w:bottom w:val="nil"/>
          <w:right w:val="nil"/>
          <w:between w:val="nil"/>
        </w:pBdr>
        <w:spacing w:after="0"/>
        <w:ind w:left="720"/>
        <w:rPr>
          <w:color w:val="000000"/>
        </w:rPr>
      </w:pPr>
    </w:p>
    <w:p w14:paraId="2398245E"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Wykonawca zobowiązany jest do koordynacji prac realizowanych przez Podwykonawców/ dalszych Podwykonawców. </w:t>
      </w:r>
    </w:p>
    <w:p w14:paraId="1EB7FBE6" w14:textId="77777777" w:rsidR="00514CCA" w:rsidRDefault="00514CCA">
      <w:pPr>
        <w:pBdr>
          <w:top w:val="nil"/>
          <w:left w:val="nil"/>
          <w:bottom w:val="nil"/>
          <w:right w:val="nil"/>
          <w:between w:val="nil"/>
        </w:pBdr>
        <w:spacing w:after="0"/>
        <w:ind w:left="720"/>
        <w:rPr>
          <w:color w:val="000000"/>
        </w:rPr>
      </w:pPr>
    </w:p>
    <w:p w14:paraId="1347608D"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Wykonawca, Podwykonawca lub dalszy Podwykonawca zamierzający zawrzeć umowę</w:t>
      </w:r>
      <w:r>
        <w:rPr>
          <w:color w:val="000000"/>
        </w:rPr>
        <w:br/>
        <w:t xml:space="preserve">o podwykonawstwo, której przedmiotem są roboty budowlane, jest obowiązany w trakcie realizacji umowy, do przedłożenia Zamawiającemu w terminie do 7 dni, przed wprowadzeniem na budowę Podwykonawcy lub dalszego Podwykonawcy, projektu tej umowy, przy czym Podwykonawca lub dalszy Podwykonawca zobowiązany jest dołączyć do projektu umowy zgodę Wykonawcy na zawarcie umowy o Podwykonawstwo o treści zgodnej z projektem umowy. </w:t>
      </w:r>
    </w:p>
    <w:p w14:paraId="344FCB54" w14:textId="77777777" w:rsidR="00514CCA" w:rsidRDefault="00514CCA">
      <w:pPr>
        <w:pBdr>
          <w:top w:val="nil"/>
          <w:left w:val="nil"/>
          <w:bottom w:val="nil"/>
          <w:right w:val="nil"/>
          <w:between w:val="nil"/>
        </w:pBdr>
        <w:spacing w:after="0" w:line="240" w:lineRule="auto"/>
        <w:ind w:left="284"/>
        <w:jc w:val="both"/>
        <w:rPr>
          <w:color w:val="000000"/>
        </w:rPr>
      </w:pPr>
    </w:p>
    <w:p w14:paraId="743821A4"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Każdy projekt umowy lub umowa o podwykonawstwo powinien zawierać co najmniej: </w:t>
      </w:r>
    </w:p>
    <w:p w14:paraId="286F7F66" w14:textId="77777777" w:rsidR="00514CCA" w:rsidRDefault="00000000">
      <w:pPr>
        <w:numPr>
          <w:ilvl w:val="0"/>
          <w:numId w:val="2"/>
        </w:numPr>
        <w:pBdr>
          <w:top w:val="nil"/>
          <w:left w:val="nil"/>
          <w:bottom w:val="nil"/>
          <w:right w:val="nil"/>
          <w:between w:val="nil"/>
        </w:pBdr>
        <w:spacing w:after="0" w:line="240" w:lineRule="auto"/>
        <w:ind w:left="709"/>
        <w:jc w:val="both"/>
      </w:pPr>
      <w:r>
        <w:rPr>
          <w:color w:val="000000"/>
        </w:rPr>
        <w:t xml:space="preserve">szczegółowy zakres robót przewidzianych do wykonania; </w:t>
      </w:r>
    </w:p>
    <w:p w14:paraId="58773868" w14:textId="77777777" w:rsidR="00514CCA" w:rsidRDefault="00000000">
      <w:pPr>
        <w:numPr>
          <w:ilvl w:val="0"/>
          <w:numId w:val="2"/>
        </w:numPr>
        <w:pBdr>
          <w:top w:val="nil"/>
          <w:left w:val="nil"/>
          <w:bottom w:val="nil"/>
          <w:right w:val="nil"/>
          <w:between w:val="nil"/>
        </w:pBdr>
        <w:spacing w:after="0" w:line="240" w:lineRule="auto"/>
        <w:ind w:left="709"/>
        <w:jc w:val="both"/>
      </w:pPr>
      <w:r>
        <w:rPr>
          <w:color w:val="000000"/>
        </w:rPr>
        <w:t xml:space="preserve">wysokość wynagrodzenia </w:t>
      </w:r>
      <w:r>
        <w:t>należnego</w:t>
      </w:r>
      <w:r>
        <w:rPr>
          <w:color w:val="000000"/>
        </w:rPr>
        <w:t xml:space="preserve"> Podwykonawcy, która nie może być wyższa o wynagrodzenia określonego w Kosztorysie ofertowym - za tą </w:t>
      </w:r>
      <w:r>
        <w:t>część</w:t>
      </w:r>
      <w:r>
        <w:rPr>
          <w:color w:val="000000"/>
        </w:rPr>
        <w:t xml:space="preserve"> zamówienia; </w:t>
      </w:r>
    </w:p>
    <w:p w14:paraId="70BBCB24" w14:textId="77777777" w:rsidR="00514CCA" w:rsidRDefault="00000000">
      <w:pPr>
        <w:numPr>
          <w:ilvl w:val="0"/>
          <w:numId w:val="2"/>
        </w:numPr>
        <w:pBdr>
          <w:top w:val="nil"/>
          <w:left w:val="nil"/>
          <w:bottom w:val="nil"/>
          <w:right w:val="nil"/>
          <w:between w:val="nil"/>
        </w:pBdr>
        <w:spacing w:after="0" w:line="240" w:lineRule="auto"/>
        <w:ind w:left="709"/>
        <w:jc w:val="both"/>
      </w:pPr>
      <w:r>
        <w:rPr>
          <w:color w:val="000000"/>
        </w:rPr>
        <w:t xml:space="preserve">termin zapłaty wynagrodzenia Podwykonawcy, który nie może być dłuższy niż 30 dni, licząc od daty doręczenia Wykonawcy, Podwykonawcy lub dalszemu Podwykonawcy prawidłowo wystawionej faktury lub rachunku, potwierdzających wykonanie zleconej Podwykonawcy lub dalszemu Podwykonawcy dostawy/ usługi/roboty budowlanej; </w:t>
      </w:r>
    </w:p>
    <w:p w14:paraId="6F6D0A5A" w14:textId="77777777" w:rsidR="00514CCA" w:rsidRDefault="00000000">
      <w:pPr>
        <w:numPr>
          <w:ilvl w:val="0"/>
          <w:numId w:val="2"/>
        </w:numPr>
        <w:pBdr>
          <w:top w:val="nil"/>
          <w:left w:val="nil"/>
          <w:bottom w:val="nil"/>
          <w:right w:val="nil"/>
          <w:between w:val="nil"/>
        </w:pBdr>
        <w:spacing w:after="0" w:line="240" w:lineRule="auto"/>
        <w:ind w:left="709"/>
        <w:jc w:val="both"/>
      </w:pPr>
      <w:r>
        <w:rPr>
          <w:color w:val="000000"/>
        </w:rPr>
        <w:t xml:space="preserve">termin wykonania zleconej Podwykonawcy lub dalszemu Podwykonawcy dostawy/ usługi/ roboty budowlanej; </w:t>
      </w:r>
    </w:p>
    <w:p w14:paraId="45331CA6" w14:textId="77777777" w:rsidR="00514CCA" w:rsidRDefault="00000000">
      <w:pPr>
        <w:numPr>
          <w:ilvl w:val="0"/>
          <w:numId w:val="2"/>
        </w:numPr>
        <w:pBdr>
          <w:top w:val="nil"/>
          <w:left w:val="nil"/>
          <w:bottom w:val="nil"/>
          <w:right w:val="nil"/>
          <w:between w:val="nil"/>
        </w:pBdr>
        <w:spacing w:after="0" w:line="240" w:lineRule="auto"/>
        <w:ind w:left="709"/>
        <w:jc w:val="both"/>
      </w:pPr>
      <w:r>
        <w:rPr>
          <w:color w:val="000000"/>
        </w:rPr>
        <w:t xml:space="preserve">oświadczenie, że Podwykonawca zapoznał się z treścią umowy zawartej między Zamawiającym a Wykonawcą. </w:t>
      </w:r>
    </w:p>
    <w:p w14:paraId="54DEF32E" w14:textId="77777777" w:rsidR="00514CCA" w:rsidRDefault="00514CCA">
      <w:pPr>
        <w:pBdr>
          <w:top w:val="nil"/>
          <w:left w:val="nil"/>
          <w:bottom w:val="nil"/>
          <w:right w:val="nil"/>
          <w:between w:val="nil"/>
        </w:pBdr>
        <w:spacing w:after="0" w:line="240" w:lineRule="auto"/>
        <w:ind w:left="709"/>
        <w:jc w:val="both"/>
        <w:rPr>
          <w:color w:val="000000"/>
        </w:rPr>
      </w:pPr>
    </w:p>
    <w:p w14:paraId="0824149D"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gdy projekt umowy o podwykonawstwo, której przedmiotem są roboty budowlane: </w:t>
      </w:r>
    </w:p>
    <w:p w14:paraId="6B3789E6" w14:textId="77777777" w:rsidR="00514CCA" w:rsidRDefault="00000000">
      <w:pPr>
        <w:numPr>
          <w:ilvl w:val="0"/>
          <w:numId w:val="3"/>
        </w:numPr>
        <w:pBdr>
          <w:top w:val="nil"/>
          <w:left w:val="nil"/>
          <w:bottom w:val="nil"/>
          <w:right w:val="nil"/>
          <w:between w:val="nil"/>
        </w:pBdr>
        <w:spacing w:after="0" w:line="240" w:lineRule="auto"/>
        <w:ind w:left="709"/>
        <w:jc w:val="both"/>
      </w:pPr>
      <w:r>
        <w:rPr>
          <w:color w:val="000000"/>
        </w:rPr>
        <w:t xml:space="preserve">nie spełnia wymagań określonych w specyfikacji warunków zamówienia, w szczególności nie spełnia wymagań określonych w ust. 6, </w:t>
      </w:r>
    </w:p>
    <w:p w14:paraId="4CB2259B" w14:textId="77777777" w:rsidR="00514CCA" w:rsidRDefault="00000000">
      <w:pPr>
        <w:numPr>
          <w:ilvl w:val="0"/>
          <w:numId w:val="3"/>
        </w:numPr>
        <w:pBdr>
          <w:top w:val="nil"/>
          <w:left w:val="nil"/>
          <w:bottom w:val="nil"/>
          <w:right w:val="nil"/>
          <w:between w:val="nil"/>
        </w:pBdr>
        <w:spacing w:after="0" w:line="240" w:lineRule="auto"/>
        <w:ind w:left="709"/>
        <w:jc w:val="both"/>
      </w:pPr>
      <w:r>
        <w:rPr>
          <w:color w:val="000000"/>
        </w:rPr>
        <w:t xml:space="preserve">gdy przewiduje termin zapłaty wynagrodzenia dłuższy niż 30 dni od dnia doręczenia wykonawcy, podwykonawcy lub dalszemu podwykonawcy faktury lub rachunku, potwierdzających wykonanie zleconej podwykonawcy lub dalszemu podwykonawcy dostawy/usługi/roboty budowlanej, </w:t>
      </w:r>
    </w:p>
    <w:p w14:paraId="69597842" w14:textId="77777777" w:rsidR="00514CCA" w:rsidRDefault="00000000">
      <w:pPr>
        <w:pBdr>
          <w:top w:val="nil"/>
          <w:left w:val="nil"/>
          <w:bottom w:val="nil"/>
          <w:right w:val="nil"/>
          <w:between w:val="nil"/>
        </w:pBdr>
        <w:spacing w:after="0" w:line="240" w:lineRule="auto"/>
        <w:ind w:left="709"/>
        <w:jc w:val="both"/>
        <w:rPr>
          <w:color w:val="000000"/>
        </w:rPr>
      </w:pPr>
      <w:r>
        <w:rPr>
          <w:color w:val="000000"/>
        </w:rPr>
        <w:t>Zamawiający zgłosi w terminie do 7 dni, licząc od daty otrzymania projektu umowy</w:t>
      </w:r>
      <w:r>
        <w:rPr>
          <w:color w:val="000000"/>
        </w:rPr>
        <w:br/>
        <w:t xml:space="preserve">o podwykonawstwo, w formie pisemnej zastrzeżenia. Niezgłoszenie w formie pisemnej zastrzeżeń do projektu umowy o podwykonawstwo, której przedmiotem są roboty budowlane do upływu terminu wskazanego w zdaniu pierwszym uważa się za akceptację przez Zamawiającego tego projektu. </w:t>
      </w:r>
    </w:p>
    <w:p w14:paraId="28676AB9" w14:textId="77777777" w:rsidR="00514CCA" w:rsidRDefault="00514CCA">
      <w:pPr>
        <w:pBdr>
          <w:top w:val="nil"/>
          <w:left w:val="nil"/>
          <w:bottom w:val="nil"/>
          <w:right w:val="nil"/>
          <w:between w:val="nil"/>
        </w:pBdr>
        <w:spacing w:after="0" w:line="240" w:lineRule="auto"/>
        <w:ind w:left="709"/>
        <w:jc w:val="both"/>
        <w:rPr>
          <w:color w:val="000000"/>
        </w:rPr>
      </w:pPr>
    </w:p>
    <w:p w14:paraId="22760085"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Wykonawca, Podwykonawca lub dalszy Podwykonawca zamówienia na roboty budowlane zobowiązany jest do przedłożenia Zamawiającemu poświadczonej za zgodność z oryginałem kopii zawartej umowy o podwykonawstwo, której przedmiotem są roboty budowlane, w terminie nieprzekraczającym 7 dni, licząc od dnia jej zawarcia [art. 464 ust 5 ustawy </w:t>
      </w:r>
      <w:proofErr w:type="spellStart"/>
      <w:r>
        <w:rPr>
          <w:color w:val="000000"/>
        </w:rPr>
        <w:t>pzp</w:t>
      </w:r>
      <w:proofErr w:type="spellEnd"/>
      <w:r>
        <w:rPr>
          <w:color w:val="000000"/>
        </w:rPr>
        <w:t>].</w:t>
      </w:r>
    </w:p>
    <w:p w14:paraId="23FEA278" w14:textId="77777777" w:rsidR="00514CCA" w:rsidRDefault="00000000">
      <w:pPr>
        <w:pBdr>
          <w:top w:val="nil"/>
          <w:left w:val="nil"/>
          <w:bottom w:val="nil"/>
          <w:right w:val="nil"/>
          <w:between w:val="nil"/>
        </w:pBdr>
        <w:spacing w:after="0" w:line="240" w:lineRule="auto"/>
        <w:ind w:left="284"/>
        <w:jc w:val="both"/>
        <w:rPr>
          <w:color w:val="000000"/>
        </w:rPr>
      </w:pPr>
      <w:r>
        <w:rPr>
          <w:color w:val="000000"/>
        </w:rPr>
        <w:t xml:space="preserve"> </w:t>
      </w:r>
    </w:p>
    <w:p w14:paraId="7AAB9940"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umów, których przedmiotem są roboty budowlane, wykonawca, podwykonawca lub dalszy podwykonawca przedkłada zamawiającemu poświadczoną za zgodność z oryginałem kopię zawartej umowy o podwykonawstwo, której przedmiotem są dostawy lub usługi, w terminie 7 dni od dnia jej zawarcia, z wyłączeniem umów o podwykonawstwo o wartości mniejszej niż 0,5% wartości umowy oraz umów o podwykonawstwo, których przedmiot został wskazany przez zamawiającego w dokumentach zamówienia. Wyłączenie, o którym mowa w zdaniu wcześniejszym, nie dotyczy umów o podwykonawstwo o wartości większej niż 50 000 złotych. </w:t>
      </w:r>
    </w:p>
    <w:p w14:paraId="24232D47" w14:textId="77777777" w:rsidR="00514CCA" w:rsidRDefault="00514CCA">
      <w:pPr>
        <w:pBdr>
          <w:top w:val="nil"/>
          <w:left w:val="nil"/>
          <w:bottom w:val="nil"/>
          <w:right w:val="nil"/>
          <w:between w:val="nil"/>
        </w:pBdr>
        <w:spacing w:after="0"/>
        <w:ind w:left="720"/>
        <w:rPr>
          <w:color w:val="000000"/>
        </w:rPr>
      </w:pPr>
    </w:p>
    <w:p w14:paraId="748CCE89"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o którym mowa w ust. 9, podwykonawca lub dalszy podwykonawca, przedkłada poświadczoną za zgodność z oryginałem kopię umowy również wykonawcy. </w:t>
      </w:r>
    </w:p>
    <w:p w14:paraId="58DC647D" w14:textId="77777777" w:rsidR="00514CCA" w:rsidRDefault="00514CCA">
      <w:pPr>
        <w:pBdr>
          <w:top w:val="nil"/>
          <w:left w:val="nil"/>
          <w:bottom w:val="nil"/>
          <w:right w:val="nil"/>
          <w:between w:val="nil"/>
        </w:pBdr>
        <w:spacing w:after="0"/>
        <w:ind w:left="720"/>
        <w:rPr>
          <w:color w:val="000000"/>
        </w:rPr>
      </w:pPr>
    </w:p>
    <w:p w14:paraId="1A080008"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gdy umowa której przedmiotem są roboty budowlane, o której mowa w ust. 8 nie spełni wymagań określonych przez Zamawiającego w ust. 7, Zamawiający zgłosi w terminie wskazanym w ust. 7 w formie pisemnej sprzeciw do umowy. Brak zgłoszenia sprzeciwu w formie pisemnej w terminie, o którym mowa w zdaniu pierwszym, uważa się za akceptację przez Zamawiającego umowy. </w:t>
      </w:r>
    </w:p>
    <w:p w14:paraId="3FF5E69B" w14:textId="77777777" w:rsidR="00514CCA" w:rsidRDefault="00514CCA">
      <w:pPr>
        <w:pBdr>
          <w:top w:val="nil"/>
          <w:left w:val="nil"/>
          <w:bottom w:val="nil"/>
          <w:right w:val="nil"/>
          <w:between w:val="nil"/>
        </w:pBdr>
        <w:spacing w:after="0"/>
        <w:ind w:left="720"/>
        <w:rPr>
          <w:color w:val="000000"/>
        </w:rPr>
      </w:pPr>
    </w:p>
    <w:p w14:paraId="579CAEE2"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zawarcia umów o podwykonawstwo, których przedmiotem są dostawy lub usługi Wykonawca, Podwykonawca lub dalszy Podwykonawca zobowiązany jest dostarczyć do akceptacji Zamawiającemu poświadczoną za zgodność z oryginałem kopię umowy o podwykonawstwo                            w terminie 2 dni roboczych, licząc od daty jej zawarcia. </w:t>
      </w:r>
    </w:p>
    <w:p w14:paraId="30EE077E" w14:textId="77777777" w:rsidR="00514CCA" w:rsidRDefault="00514CCA">
      <w:pPr>
        <w:pBdr>
          <w:top w:val="nil"/>
          <w:left w:val="nil"/>
          <w:bottom w:val="nil"/>
          <w:right w:val="nil"/>
          <w:between w:val="nil"/>
        </w:pBdr>
        <w:spacing w:after="0"/>
        <w:ind w:left="720"/>
        <w:rPr>
          <w:color w:val="000000"/>
        </w:rPr>
      </w:pPr>
    </w:p>
    <w:p w14:paraId="36A23C20"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gdy w umowie, o której mowa w ust. 8 termin zapłaty wynagrodzenia będzie dłuższy niż określony w ust. 6 pkt 3, Zamawiający poinformuje o tym Wykonawcę w terminie 5 dni, licząc od daty otrzymania umowy i wezwie Wykonawcę do dokonania zmiany tej umowy. Brak zmiany umowy w terminie 5 dni, licząc od daty przesłania wezwania będzie skutkowało naliczeniem kary,                  o której mowa w § 12 ust. 1 pkt 12 niniejszej umowy. </w:t>
      </w:r>
    </w:p>
    <w:p w14:paraId="08E958D1" w14:textId="77777777" w:rsidR="00514CCA" w:rsidRDefault="00514CCA">
      <w:pPr>
        <w:pBdr>
          <w:top w:val="nil"/>
          <w:left w:val="nil"/>
          <w:bottom w:val="nil"/>
          <w:right w:val="nil"/>
          <w:between w:val="nil"/>
        </w:pBdr>
        <w:spacing w:after="0"/>
        <w:ind w:left="720"/>
        <w:rPr>
          <w:color w:val="000000"/>
        </w:rPr>
      </w:pPr>
    </w:p>
    <w:p w14:paraId="7B00FE72"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Zapisy ust. 5 - 13 stosuje się odpowiednio do zmian umowy o podwykonawstwo. </w:t>
      </w:r>
    </w:p>
    <w:p w14:paraId="702E6847" w14:textId="77777777" w:rsidR="00514CCA" w:rsidRDefault="00514CCA">
      <w:pPr>
        <w:pBdr>
          <w:top w:val="nil"/>
          <w:left w:val="nil"/>
          <w:bottom w:val="nil"/>
          <w:right w:val="nil"/>
          <w:between w:val="nil"/>
        </w:pBdr>
        <w:spacing w:after="0"/>
        <w:ind w:left="720"/>
        <w:rPr>
          <w:color w:val="000000"/>
        </w:rPr>
      </w:pPr>
    </w:p>
    <w:p w14:paraId="3F635837"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Przedkładający może sam poświadczyć kopię umów, o których mowa w ust. 8 i ust. 9. </w:t>
      </w:r>
    </w:p>
    <w:p w14:paraId="613C0986" w14:textId="77777777" w:rsidR="00514CCA" w:rsidRDefault="00514CCA">
      <w:pPr>
        <w:pBdr>
          <w:top w:val="nil"/>
          <w:left w:val="nil"/>
          <w:bottom w:val="nil"/>
          <w:right w:val="nil"/>
          <w:between w:val="nil"/>
        </w:pBdr>
        <w:spacing w:after="0"/>
        <w:ind w:left="720"/>
        <w:rPr>
          <w:color w:val="000000"/>
        </w:rPr>
      </w:pPr>
    </w:p>
    <w:p w14:paraId="574647D3"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Zamawiający w trakcie obowiązywania umowy, dopuszcza zmianę Podwykonawcy wskazanego</w:t>
      </w:r>
      <w:r>
        <w:rPr>
          <w:color w:val="000000"/>
        </w:rPr>
        <w:br/>
        <w:t xml:space="preserve">w ust. 1 lub wprowadzenie nowego Podwykonawcy dla zakresu innego niż w wskazany w ust. 1. </w:t>
      </w:r>
    </w:p>
    <w:p w14:paraId="3E3E43F1" w14:textId="77777777" w:rsidR="00514CCA" w:rsidRDefault="00514CCA">
      <w:pPr>
        <w:pBdr>
          <w:top w:val="nil"/>
          <w:left w:val="nil"/>
          <w:bottom w:val="nil"/>
          <w:right w:val="nil"/>
          <w:between w:val="nil"/>
        </w:pBdr>
        <w:spacing w:after="0"/>
        <w:ind w:left="720"/>
        <w:rPr>
          <w:color w:val="000000"/>
        </w:rPr>
      </w:pPr>
    </w:p>
    <w:p w14:paraId="75C149AB"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Jeżeli zmiana albo rezygnacja z Podwykonawcy dotyczy podmiotu, na którego zasoby Wykonawca powoływał się, na zasadach określonych w art. 118 ust. 1 ustawy Prawo zamówień publicznych </w:t>
      </w:r>
      <w:r>
        <w:t xml:space="preserve">(Dz. U. 2024 r. poz. 1320 ze zm.) </w:t>
      </w:r>
      <w:r>
        <w:rPr>
          <w:color w:val="000000"/>
        </w:rPr>
        <w:t xml:space="preserve">w celu wykazania spełnienia warunków udziału w postępowaniu, Wykonawca jest zobowiązany wykazać Zamawiającemu, że proponowany inny Podwykonawca lub Wykonawca samodzielnie, spełnia je w stopniu nie mniejszym, niż Podwykonawca, na którego zasoby Wykonawca powoływał się w trakcie postępowania o udzielenie zamówienia. [art. 462 ust. 7 ustawy </w:t>
      </w:r>
      <w:proofErr w:type="spellStart"/>
      <w:r>
        <w:rPr>
          <w:color w:val="000000"/>
        </w:rPr>
        <w:t>pzp</w:t>
      </w:r>
      <w:proofErr w:type="spellEnd"/>
      <w:r>
        <w:rPr>
          <w:color w:val="000000"/>
        </w:rPr>
        <w:t xml:space="preserve">] </w:t>
      </w:r>
    </w:p>
    <w:p w14:paraId="13340C27" w14:textId="77777777" w:rsidR="00514CCA" w:rsidRDefault="00514CCA">
      <w:pPr>
        <w:pBdr>
          <w:top w:val="nil"/>
          <w:left w:val="nil"/>
          <w:bottom w:val="nil"/>
          <w:right w:val="nil"/>
          <w:between w:val="nil"/>
        </w:pBdr>
        <w:spacing w:after="0"/>
        <w:ind w:left="720"/>
        <w:rPr>
          <w:color w:val="000000"/>
        </w:rPr>
      </w:pPr>
    </w:p>
    <w:p w14:paraId="4EC2DE5A"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lastRenderedPageBreak/>
        <w:t>W sytuacji, o której mowa w ust. 17 Wykonawca zobowiązany jest wraz z projektem umowy</w:t>
      </w:r>
      <w:r>
        <w:rPr>
          <w:color w:val="000000"/>
        </w:rPr>
        <w:br/>
        <w:t xml:space="preserve">o podwykonawstwo/kopią umowy o podwykonawstwo przedstawić dokumenty dotyczące Podwykonawcy: </w:t>
      </w:r>
    </w:p>
    <w:p w14:paraId="24D906A7" w14:textId="77777777" w:rsidR="00514CCA" w:rsidRDefault="00000000">
      <w:pPr>
        <w:spacing w:after="0" w:line="240" w:lineRule="auto"/>
        <w:ind w:left="284"/>
        <w:jc w:val="both"/>
      </w:pPr>
      <w:r>
        <w:t xml:space="preserve">1) aktualny odpis z właściwego rejestru, jeżeli odrębne przepisy wymagają wpisu do rejestru; </w:t>
      </w:r>
    </w:p>
    <w:p w14:paraId="34E0F3FC" w14:textId="77777777" w:rsidR="00514CCA" w:rsidRDefault="00000000">
      <w:pPr>
        <w:spacing w:after="0" w:line="240" w:lineRule="auto"/>
        <w:ind w:left="284"/>
        <w:jc w:val="both"/>
      </w:pPr>
      <w:r>
        <w:t xml:space="preserve">2) oświadczenie o braku podstaw do wykluczenia; </w:t>
      </w:r>
    </w:p>
    <w:p w14:paraId="34FCD0AE" w14:textId="77777777" w:rsidR="00514CCA" w:rsidRDefault="00000000">
      <w:pPr>
        <w:spacing w:after="0" w:line="240" w:lineRule="auto"/>
        <w:ind w:left="284"/>
        <w:jc w:val="both"/>
      </w:pPr>
      <w:r>
        <w:t xml:space="preserve">3) dokument potwierdzający, że Podwykonawca spełnia wymagane przez Zamawiającego warunki udziału w postępowaniu o udzielenie niniejszego zamówienia. </w:t>
      </w:r>
    </w:p>
    <w:p w14:paraId="61DE7DA6" w14:textId="77777777" w:rsidR="00514CCA" w:rsidRDefault="00000000">
      <w:pPr>
        <w:numPr>
          <w:ilvl w:val="0"/>
          <w:numId w:val="44"/>
        </w:numPr>
        <w:pBdr>
          <w:top w:val="nil"/>
          <w:left w:val="nil"/>
          <w:bottom w:val="nil"/>
          <w:right w:val="nil"/>
          <w:between w:val="nil"/>
        </w:pBdr>
        <w:spacing w:before="240" w:after="0" w:line="240" w:lineRule="auto"/>
        <w:ind w:left="284" w:hanging="284"/>
        <w:jc w:val="both"/>
      </w:pPr>
      <w:r>
        <w:rPr>
          <w:color w:val="000000"/>
        </w:rPr>
        <w:t xml:space="preserve">W przypadku, gdy Wykonawca wykonuje przedmiot umowy przy pomocy Podwykonawcy, zobowiązany jest dołączyć do wystawionej faktury dowód potwierdzający dokonanie zapłaty wymagalnego wynagrodzenia przysługującego Podwykonawcy za zrealizowaną przez niego część przedmiotu umowy wraz ze wskazaniem kwoty tego wynagrodzenia oraz zakresu za jaki się ono należy. W przypadku braku przedstawienia przez Wykonawcę dowodu zapłaty, Zamawiający wstrzyma wypłatę należnego wynagrodzenia Wykonawcy do czasu dostarczenia przez Wykonawcę wymaganego dokumentu. </w:t>
      </w:r>
    </w:p>
    <w:p w14:paraId="2F872C5C" w14:textId="77777777" w:rsidR="00514CCA" w:rsidRDefault="00514CCA">
      <w:pPr>
        <w:pBdr>
          <w:top w:val="nil"/>
          <w:left w:val="nil"/>
          <w:bottom w:val="nil"/>
          <w:right w:val="nil"/>
          <w:between w:val="nil"/>
        </w:pBdr>
        <w:spacing w:after="0" w:line="240" w:lineRule="auto"/>
        <w:ind w:left="284"/>
        <w:jc w:val="both"/>
        <w:rPr>
          <w:color w:val="000000"/>
        </w:rPr>
      </w:pPr>
    </w:p>
    <w:p w14:paraId="6FBDA434"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Zapis ust. 19 stosuje się odpowiednio do dalszych Podwykonawców. </w:t>
      </w:r>
    </w:p>
    <w:p w14:paraId="5951567A" w14:textId="77777777" w:rsidR="00514CCA" w:rsidRDefault="00514CCA">
      <w:pPr>
        <w:pBdr>
          <w:top w:val="nil"/>
          <w:left w:val="nil"/>
          <w:bottom w:val="nil"/>
          <w:right w:val="nil"/>
          <w:between w:val="nil"/>
        </w:pBdr>
        <w:spacing w:after="0"/>
        <w:ind w:left="720"/>
        <w:rPr>
          <w:color w:val="000000"/>
        </w:rPr>
      </w:pPr>
    </w:p>
    <w:p w14:paraId="206F5C44"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Zamawiający dokona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w:t>
      </w:r>
      <w:r>
        <w:rPr>
          <w:color w:val="000000"/>
        </w:rPr>
        <w:br/>
        <w:t xml:space="preserve">w przypadku uchylenia się od obowiązku zapłaty odpowiednio przez Wykonawcę, podwykonawcę lub dalszego podwykonawcę zamówienia na roboty </w:t>
      </w:r>
      <w:r>
        <w:t>budowlane</w:t>
      </w:r>
      <w:r>
        <w:rPr>
          <w:color w:val="000000"/>
        </w:rPr>
        <w:t xml:space="preserve"> dokonując </w:t>
      </w:r>
      <w:r>
        <w:t>potrącenia</w:t>
      </w:r>
      <w:r>
        <w:rPr>
          <w:color w:val="000000"/>
        </w:rPr>
        <w:t xml:space="preserve"> kwoty wypłaconego wynagrodzenia z wynagrodzenia należnego Wykonawcy. </w:t>
      </w:r>
    </w:p>
    <w:p w14:paraId="6B335D4A" w14:textId="77777777" w:rsidR="00514CCA" w:rsidRDefault="00514CCA">
      <w:pPr>
        <w:pBdr>
          <w:top w:val="nil"/>
          <w:left w:val="nil"/>
          <w:bottom w:val="nil"/>
          <w:right w:val="nil"/>
          <w:between w:val="nil"/>
        </w:pBdr>
        <w:spacing w:after="0" w:line="240" w:lineRule="auto"/>
        <w:ind w:left="720"/>
        <w:jc w:val="both"/>
      </w:pPr>
    </w:p>
    <w:p w14:paraId="2C8ECFC1"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Wynagrodzenie, o którym mowa w ust. 21 dotyczy wyłącznie należności, które powstały po zaakceptowaniu przez Zamawiającego umów o podwykonawstwo, której przedmiotem są roboty budowlane lub po przedłożeniu Zamawiającemu poświadczonej za zgodność z oryginałem kopii umowy o podwykonawstwo, której przedmiotem są dostawy lub usługi. [art. 465 ust. 2 ustawy </w:t>
      </w:r>
      <w:proofErr w:type="spellStart"/>
      <w:r>
        <w:rPr>
          <w:color w:val="000000"/>
        </w:rPr>
        <w:t>pzp</w:t>
      </w:r>
      <w:proofErr w:type="spellEnd"/>
      <w:r>
        <w:rPr>
          <w:color w:val="000000"/>
        </w:rPr>
        <w:t>].</w:t>
      </w:r>
    </w:p>
    <w:p w14:paraId="7DC4D9EE" w14:textId="77777777" w:rsidR="00514CCA" w:rsidRDefault="00514CCA">
      <w:pPr>
        <w:pBdr>
          <w:top w:val="nil"/>
          <w:left w:val="nil"/>
          <w:bottom w:val="nil"/>
          <w:right w:val="nil"/>
          <w:between w:val="nil"/>
        </w:pBdr>
        <w:spacing w:after="0" w:line="240" w:lineRule="auto"/>
        <w:ind w:left="284"/>
        <w:jc w:val="both"/>
        <w:rPr>
          <w:color w:val="000000"/>
        </w:rPr>
      </w:pPr>
    </w:p>
    <w:p w14:paraId="03E96FDB"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Wprowadzenie przez Wykonawcę, Podwykonawcę lub dalszego Podwykonawcę nowego Podwykonawcy bez akceptacji przez Zamawiającego umów, o których mowa w ust. 8 i ust. 9 zwalnia Zamawiającego z dochodzenia przez Podwykonawcę lub dalszego Podwykonawcę jakichkolwiek roszczeń względem Zamawiającego. </w:t>
      </w:r>
    </w:p>
    <w:p w14:paraId="2D74E9B8" w14:textId="77777777" w:rsidR="00514CCA" w:rsidRDefault="00514CCA">
      <w:pPr>
        <w:pBdr>
          <w:top w:val="nil"/>
          <w:left w:val="nil"/>
          <w:bottom w:val="nil"/>
          <w:right w:val="nil"/>
          <w:between w:val="nil"/>
        </w:pBdr>
        <w:spacing w:after="0"/>
        <w:ind w:left="720"/>
        <w:rPr>
          <w:color w:val="000000"/>
        </w:rPr>
      </w:pPr>
    </w:p>
    <w:p w14:paraId="7937046B"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Bezpośrednia zapłata obejmuje wyłącznie należne wynagrodzenie, bez odsetek należnych Podwykonawcy lub dalszemu Podwykonawcy i zostanie dokonana w terminie 30 dni, licząc od daty otrzymania przez Zamawiającego prawidłowo wystawionej faktury z zastrzeżeniem ust. 21-23 i ust. 25 i ust. 26. [art. 465 ust. 3 ustawy </w:t>
      </w:r>
      <w:proofErr w:type="spellStart"/>
      <w:r>
        <w:rPr>
          <w:color w:val="000000"/>
        </w:rPr>
        <w:t>pzp</w:t>
      </w:r>
      <w:proofErr w:type="spellEnd"/>
      <w:r>
        <w:rPr>
          <w:color w:val="000000"/>
        </w:rPr>
        <w:t>]</w:t>
      </w:r>
    </w:p>
    <w:p w14:paraId="4EB16F23" w14:textId="77777777" w:rsidR="00514CCA" w:rsidRDefault="00514CCA">
      <w:pPr>
        <w:pBdr>
          <w:top w:val="nil"/>
          <w:left w:val="nil"/>
          <w:bottom w:val="nil"/>
          <w:right w:val="nil"/>
          <w:between w:val="nil"/>
        </w:pBdr>
        <w:spacing w:after="0"/>
        <w:ind w:left="720"/>
        <w:rPr>
          <w:color w:val="000000"/>
        </w:rPr>
      </w:pPr>
    </w:p>
    <w:p w14:paraId="08016BB5"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Przed dokonaniem zapłaty, o której mowa w ust. 24, Zamawiający wezwie Wykonawcę do zgłoszenia na piśmie uwag dotyczących zasadności dokonania przez Zamawiającego bezpośredniej zapłaty dla Podwykonawcy lub dalszego Podwykonawcy. Wykonawca zobowiązany będzie zgłosić uwagi Zamawiającemu w terminie 7 dni, licząc od daty otrzymania wezwania. [art. 465 ust. 4 ustawy </w:t>
      </w:r>
      <w:proofErr w:type="spellStart"/>
      <w:r>
        <w:rPr>
          <w:color w:val="000000"/>
        </w:rPr>
        <w:t>pzp</w:t>
      </w:r>
      <w:proofErr w:type="spellEnd"/>
      <w:r>
        <w:rPr>
          <w:color w:val="000000"/>
        </w:rPr>
        <w:t>]</w:t>
      </w:r>
    </w:p>
    <w:p w14:paraId="398DB800" w14:textId="77777777" w:rsidR="00514CCA" w:rsidRDefault="00514CCA">
      <w:pPr>
        <w:pBdr>
          <w:top w:val="nil"/>
          <w:left w:val="nil"/>
          <w:bottom w:val="nil"/>
          <w:right w:val="nil"/>
          <w:between w:val="nil"/>
        </w:pBdr>
        <w:spacing w:after="0"/>
        <w:ind w:left="720"/>
        <w:rPr>
          <w:color w:val="000000"/>
        </w:rPr>
      </w:pPr>
    </w:p>
    <w:p w14:paraId="0CD8A927"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W przypadku zgłoszenia uwag w terminie wskazanym w ust. 25, Zamawiający będzie uprawniony do: [art. 465 ust. 5 ustawy </w:t>
      </w:r>
      <w:proofErr w:type="spellStart"/>
      <w:r>
        <w:rPr>
          <w:color w:val="000000"/>
        </w:rPr>
        <w:t>pzp</w:t>
      </w:r>
      <w:proofErr w:type="spellEnd"/>
      <w:r>
        <w:rPr>
          <w:color w:val="000000"/>
        </w:rPr>
        <w:t xml:space="preserve">] </w:t>
      </w:r>
    </w:p>
    <w:p w14:paraId="6EDDE5C7" w14:textId="77777777" w:rsidR="00514CCA" w:rsidRDefault="00000000">
      <w:pPr>
        <w:spacing w:after="0" w:line="240" w:lineRule="auto"/>
        <w:ind w:left="426"/>
        <w:jc w:val="both"/>
      </w:pPr>
      <w:r>
        <w:lastRenderedPageBreak/>
        <w:t xml:space="preserve">1) odmowy dokonania bezpośredniej zapłaty wynagrodzenia Podwykonawcy lub dalszemu podwykonawcy jeżeli Wykonawca wykaże niezasadność zapłaty, albo, </w:t>
      </w:r>
    </w:p>
    <w:p w14:paraId="51C4EE5D" w14:textId="77777777" w:rsidR="00514CCA" w:rsidRDefault="00000000">
      <w:pPr>
        <w:spacing w:after="0" w:line="240" w:lineRule="auto"/>
        <w:ind w:left="426"/>
        <w:jc w:val="both"/>
      </w:pPr>
      <w:r>
        <w:t xml:space="preserve">2) złożenia do depozytu sądowego kwoty potrzebnej na pokrycie wynagrodzenia podwykonawcy lub dalszego podwykonawcy w przypadku zaistnienia zasadniczej wątpliwości Zamawiającego co do wysokości należnej zapłaty lub podmiotu, któremu płatność się należy, albo, </w:t>
      </w:r>
    </w:p>
    <w:p w14:paraId="0AF9555B" w14:textId="77777777" w:rsidR="00514CCA" w:rsidRDefault="00000000">
      <w:pPr>
        <w:spacing w:after="0" w:line="240" w:lineRule="auto"/>
        <w:ind w:left="426"/>
        <w:jc w:val="both"/>
      </w:pPr>
      <w:r>
        <w:t xml:space="preserve">3) dokonania bezpośredniej zapłaty wynagrodzenia, w przypadku wykazania przez Podwykonawcę lub dalszego Podwykonawcę zasadności zapłaty. </w:t>
      </w:r>
    </w:p>
    <w:p w14:paraId="1A4C494C" w14:textId="77777777" w:rsidR="00514CCA" w:rsidRDefault="00000000">
      <w:pPr>
        <w:numPr>
          <w:ilvl w:val="0"/>
          <w:numId w:val="44"/>
        </w:numPr>
        <w:pBdr>
          <w:top w:val="nil"/>
          <w:left w:val="nil"/>
          <w:bottom w:val="nil"/>
          <w:right w:val="nil"/>
          <w:between w:val="nil"/>
        </w:pBdr>
        <w:spacing w:before="240" w:after="0" w:line="240" w:lineRule="auto"/>
        <w:ind w:left="284" w:hanging="284"/>
        <w:jc w:val="both"/>
      </w:pPr>
      <w:r>
        <w:rPr>
          <w:color w:val="000000"/>
        </w:rPr>
        <w:t>W przypadku dokonania bezpośredniej zapłaty podwykonawcy lub dalszemu podwykonawcy,</w:t>
      </w:r>
      <w:r>
        <w:rPr>
          <w:color w:val="000000"/>
        </w:rPr>
        <w:br/>
        <w:t>o których mowa w ust. 21, Zamawiający potrąca kwotę wypłaconego wynagrodzenia</w:t>
      </w:r>
      <w:r>
        <w:rPr>
          <w:color w:val="000000"/>
        </w:rPr>
        <w:br/>
        <w:t xml:space="preserve">z wynagrodzenia należnego wykonawcy. [art. 465 ust. 6 ustawy </w:t>
      </w:r>
      <w:proofErr w:type="spellStart"/>
      <w:r>
        <w:rPr>
          <w:color w:val="000000"/>
        </w:rPr>
        <w:t>pzp</w:t>
      </w:r>
      <w:proofErr w:type="spellEnd"/>
      <w:r>
        <w:rPr>
          <w:color w:val="000000"/>
        </w:rPr>
        <w:t>]</w:t>
      </w:r>
    </w:p>
    <w:p w14:paraId="7BA495CA" w14:textId="77777777" w:rsidR="00514CCA" w:rsidRDefault="00514CCA">
      <w:pPr>
        <w:pBdr>
          <w:top w:val="nil"/>
          <w:left w:val="nil"/>
          <w:bottom w:val="nil"/>
          <w:right w:val="nil"/>
          <w:between w:val="nil"/>
        </w:pBdr>
        <w:spacing w:after="0" w:line="240" w:lineRule="auto"/>
        <w:ind w:left="284"/>
        <w:jc w:val="both"/>
        <w:rPr>
          <w:color w:val="000000"/>
        </w:rPr>
      </w:pPr>
    </w:p>
    <w:p w14:paraId="74135486"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Maksymalna suma wynagrodzeń przysługująca podwykonawcom i dalszym podwykonawcom nie może przekroczyć kwoty wynagrodzenia przysługującego Wykonawcy za realizację przedmiotu umowy, określonego w § 7 ust. 1 niniejszej umowy. </w:t>
      </w:r>
    </w:p>
    <w:p w14:paraId="249E997C" w14:textId="77777777" w:rsidR="00514CCA" w:rsidRDefault="00514CCA">
      <w:pPr>
        <w:pBdr>
          <w:top w:val="nil"/>
          <w:left w:val="nil"/>
          <w:bottom w:val="nil"/>
          <w:right w:val="nil"/>
          <w:between w:val="nil"/>
        </w:pBdr>
        <w:spacing w:after="0"/>
        <w:ind w:left="720"/>
        <w:rPr>
          <w:color w:val="000000"/>
        </w:rPr>
      </w:pPr>
    </w:p>
    <w:p w14:paraId="7372E6D0"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Zamawiający żąda aby przed przystąpieniem do wykonania zamówienia Wykonawca, o ile są już znane, podał nazwy albo imiona i nazwiska oraz dane kontaktowe podwykonawców i osób do kontaktu z nimi, zaangażowanych do realizacji robót. Wykonawca zawiadomi Zamawiającego</w:t>
      </w:r>
      <w:r>
        <w:rPr>
          <w:color w:val="000000"/>
        </w:rPr>
        <w:br/>
        <w:t xml:space="preserve">o wszelkich zmianach danych, o których mowa w zdaniu pierwszym w trakcie realizacji zamówienia, a także przekaże informacje na temat nowych podwykonawców, którym w późniejszym okresie zamierza powierzyć realizację robót. </w:t>
      </w:r>
    </w:p>
    <w:p w14:paraId="1A0D9F51" w14:textId="77777777" w:rsidR="00514CCA" w:rsidRDefault="00514CCA">
      <w:pPr>
        <w:pBdr>
          <w:top w:val="nil"/>
          <w:left w:val="nil"/>
          <w:bottom w:val="nil"/>
          <w:right w:val="nil"/>
          <w:between w:val="nil"/>
        </w:pBdr>
        <w:spacing w:after="0"/>
        <w:ind w:left="720"/>
        <w:rPr>
          <w:color w:val="000000"/>
        </w:rPr>
      </w:pPr>
    </w:p>
    <w:p w14:paraId="17A5B3AE" w14:textId="77777777" w:rsidR="00514CCA" w:rsidRDefault="00000000">
      <w:pPr>
        <w:numPr>
          <w:ilvl w:val="0"/>
          <w:numId w:val="44"/>
        </w:numPr>
        <w:pBdr>
          <w:top w:val="nil"/>
          <w:left w:val="nil"/>
          <w:bottom w:val="nil"/>
          <w:right w:val="nil"/>
          <w:between w:val="nil"/>
        </w:pBdr>
        <w:spacing w:after="0" w:line="240" w:lineRule="auto"/>
        <w:ind w:left="284" w:hanging="284"/>
        <w:jc w:val="both"/>
      </w:pPr>
      <w:r>
        <w:rPr>
          <w:color w:val="000000"/>
        </w:rPr>
        <w:t xml:space="preserve">Korzystając ze świadczeń Podwykonawcy, Wykonawca nałoży na Podwykonawcę obowiązek przestrzegania wszelkich zasad, reguł i zobowiązań określonych w umowie, w tym zobowiązania do zachowania poufności, w zakresie w jakim odnosić się one będą do zakresu prac danego Wykonawcy, pozostając jednocześnie gwarantem ich wykonania oraz przestrzegania przez Podwykonawcę. </w:t>
      </w:r>
    </w:p>
    <w:p w14:paraId="4AEAD81A" w14:textId="77777777" w:rsidR="00514CCA" w:rsidRDefault="00514CCA">
      <w:pPr>
        <w:pBdr>
          <w:top w:val="nil"/>
          <w:left w:val="nil"/>
          <w:bottom w:val="nil"/>
          <w:right w:val="nil"/>
          <w:between w:val="nil"/>
        </w:pBdr>
        <w:spacing w:after="0"/>
        <w:ind w:left="720"/>
        <w:rPr>
          <w:color w:val="000000"/>
        </w:rPr>
      </w:pPr>
    </w:p>
    <w:p w14:paraId="2E7138A2" w14:textId="77777777" w:rsidR="00514CCA" w:rsidRDefault="00000000">
      <w:pPr>
        <w:numPr>
          <w:ilvl w:val="0"/>
          <w:numId w:val="44"/>
        </w:numPr>
        <w:pBdr>
          <w:top w:val="nil"/>
          <w:left w:val="nil"/>
          <w:bottom w:val="nil"/>
          <w:right w:val="nil"/>
          <w:between w:val="nil"/>
        </w:pBdr>
        <w:spacing w:line="240" w:lineRule="auto"/>
        <w:ind w:left="284" w:hanging="284"/>
        <w:jc w:val="both"/>
      </w:pPr>
      <w:r>
        <w:rPr>
          <w:color w:val="000000"/>
        </w:rPr>
        <w:t xml:space="preserve">W przypadku, gdy na podstawie art. 647(1) KC, Zamawiający zapłacił wynagrodzenie za roboty budowlane wykonane przez podwykonawcę lub dalszego podwykonawcę w całości lub w części, może dochodzić od Wykonawcy (Wykonawców działających wspólnie - solidarnie) oraz od podmiotu (w przypadku, gdy działają wspólnie - solidarnie), który zawarł umowę z podwykonawcą w drodze regresu całości zapłaconej podwykonawcy lub dalszemu podwykonawcy kwoty. </w:t>
      </w:r>
    </w:p>
    <w:p w14:paraId="48967ADD" w14:textId="77777777" w:rsidR="00514CCA" w:rsidRDefault="00000000">
      <w:pPr>
        <w:spacing w:before="240" w:after="0" w:line="240" w:lineRule="auto"/>
        <w:jc w:val="center"/>
        <w:rPr>
          <w:b/>
          <w:bCs/>
        </w:rPr>
      </w:pPr>
      <w:r>
        <w:rPr>
          <w:b/>
          <w:bCs/>
        </w:rPr>
        <w:t>§ 5 Zatrudnienie pracowników – umowa o pracę</w:t>
      </w:r>
    </w:p>
    <w:p w14:paraId="4FF44C39" w14:textId="77777777" w:rsidR="00514CCA" w:rsidRDefault="00000000">
      <w:pPr>
        <w:numPr>
          <w:ilvl w:val="0"/>
          <w:numId w:val="4"/>
        </w:numPr>
        <w:pBdr>
          <w:top w:val="nil"/>
          <w:left w:val="nil"/>
          <w:bottom w:val="nil"/>
          <w:right w:val="nil"/>
          <w:between w:val="nil"/>
        </w:pBdr>
        <w:spacing w:before="240" w:after="0" w:line="240" w:lineRule="auto"/>
        <w:ind w:left="284" w:hanging="284"/>
        <w:jc w:val="both"/>
        <w:rPr>
          <w:color w:val="000000"/>
        </w:rPr>
      </w:pPr>
      <w:r>
        <w:rPr>
          <w:color w:val="000000"/>
        </w:rPr>
        <w:t>Wykonawca zobowiązuje się, że osoby realizujące w ramach przedmiotu umowy określonego w §1 niniejszej umowy czynności polegające na wykonywaniu robót budowlanych objętych zakresem zamówienia wskazanym w opisie przedmiotu zamówienia (prace fizyczne) będą zatrudnione                          na podstawie umowy o pracę jeżeli wykonanie tych czynności polega na wykonywaniu pracy                            w sposób określony w art. 22 § 1 ustawy z dnia 26 czerwca 1974 r. – Kodeks pracy</w:t>
      </w:r>
      <w:r>
        <w:t xml:space="preserve"> (Dz. U. 2025 poz. 277 ze zm.</w:t>
      </w:r>
      <w:r>
        <w:rPr>
          <w:color w:val="000000"/>
        </w:rPr>
        <w:t xml:space="preserve">). </w:t>
      </w:r>
    </w:p>
    <w:p w14:paraId="6A1CFBAC" w14:textId="77777777" w:rsidR="00514CCA" w:rsidRDefault="00514CCA">
      <w:pPr>
        <w:pBdr>
          <w:top w:val="nil"/>
          <w:left w:val="nil"/>
          <w:bottom w:val="nil"/>
          <w:right w:val="nil"/>
          <w:between w:val="nil"/>
        </w:pBdr>
        <w:spacing w:after="0" w:line="240" w:lineRule="auto"/>
        <w:ind w:left="284"/>
        <w:jc w:val="both"/>
        <w:rPr>
          <w:color w:val="000000"/>
        </w:rPr>
      </w:pPr>
    </w:p>
    <w:p w14:paraId="74EFF4EF" w14:textId="77777777" w:rsidR="00514CCA" w:rsidRDefault="00000000">
      <w:pPr>
        <w:numPr>
          <w:ilvl w:val="0"/>
          <w:numId w:val="4"/>
        </w:numPr>
        <w:pBdr>
          <w:top w:val="nil"/>
          <w:left w:val="nil"/>
          <w:bottom w:val="nil"/>
          <w:right w:val="nil"/>
          <w:between w:val="nil"/>
        </w:pBdr>
        <w:spacing w:after="0" w:line="240" w:lineRule="auto"/>
        <w:ind w:left="284" w:hanging="284"/>
        <w:jc w:val="both"/>
        <w:rPr>
          <w:color w:val="000000"/>
        </w:rPr>
      </w:pPr>
      <w:r>
        <w:rPr>
          <w:color w:val="000000"/>
        </w:rPr>
        <w:t>Wykonawca każdorazowo na pisemne żądanie Zamawiającego w terminie wskazanym przez Zamawiającego nie krótszym niż 5 dni roboczych, zobowiązuje się przedłożyć określone przez Zamawiającego dowody/dokumenty w celu potwierdzenia spełnienia wymogu zatrudnienia na podstawie umowy o pracę przez Wykonawcę lub Podwykonawcę lub dalszych Podwykonawców osób wykonujących wskazane przez Zamawiającego czynności w trakcie realizacji zamówienia</w:t>
      </w:r>
      <w:r>
        <w:rPr>
          <w:color w:val="000000"/>
        </w:rPr>
        <w:br/>
        <w:t xml:space="preserve">tj.: [art. 438 ust. 1 ustawy </w:t>
      </w:r>
      <w:proofErr w:type="spellStart"/>
      <w:r>
        <w:rPr>
          <w:color w:val="000000"/>
        </w:rPr>
        <w:t>pzp</w:t>
      </w:r>
      <w:proofErr w:type="spellEnd"/>
      <w:r>
        <w:rPr>
          <w:color w:val="000000"/>
        </w:rPr>
        <w:t xml:space="preserve">], w szczególności: </w:t>
      </w:r>
    </w:p>
    <w:p w14:paraId="349473E7" w14:textId="77777777" w:rsidR="00514CCA" w:rsidRDefault="00000000">
      <w:pPr>
        <w:numPr>
          <w:ilvl w:val="0"/>
          <w:numId w:val="5"/>
        </w:numPr>
        <w:pBdr>
          <w:top w:val="nil"/>
          <w:left w:val="nil"/>
          <w:bottom w:val="nil"/>
          <w:right w:val="nil"/>
          <w:between w:val="nil"/>
        </w:pBdr>
        <w:spacing w:after="18" w:line="240" w:lineRule="auto"/>
        <w:jc w:val="both"/>
        <w:rPr>
          <w:color w:val="000000"/>
        </w:rPr>
      </w:pPr>
      <w:r>
        <w:rPr>
          <w:color w:val="000000"/>
        </w:rPr>
        <w:lastRenderedPageBreak/>
        <w:t xml:space="preserve">oświadczenia zatrudnionego pracownika, </w:t>
      </w:r>
    </w:p>
    <w:p w14:paraId="3E2F4128" w14:textId="77777777" w:rsidR="00514CCA" w:rsidRDefault="00000000">
      <w:pPr>
        <w:numPr>
          <w:ilvl w:val="0"/>
          <w:numId w:val="5"/>
        </w:numPr>
        <w:pBdr>
          <w:top w:val="nil"/>
          <w:left w:val="nil"/>
          <w:bottom w:val="nil"/>
          <w:right w:val="nil"/>
          <w:between w:val="nil"/>
        </w:pBdr>
        <w:spacing w:after="18" w:line="240" w:lineRule="auto"/>
        <w:jc w:val="both"/>
        <w:rPr>
          <w:color w:val="000000"/>
        </w:rPr>
      </w:pPr>
      <w:r>
        <w:rPr>
          <w:color w:val="000000"/>
        </w:rPr>
        <w:t xml:space="preserve">oświadczenia wykonawcy lub podwykonawcy o zatrudnieniu pracownika na podstawie umowy o pracę, </w:t>
      </w:r>
    </w:p>
    <w:p w14:paraId="35E36603" w14:textId="77777777" w:rsidR="00514CCA" w:rsidRDefault="00000000">
      <w:pPr>
        <w:numPr>
          <w:ilvl w:val="0"/>
          <w:numId w:val="5"/>
        </w:numPr>
        <w:pBdr>
          <w:top w:val="nil"/>
          <w:left w:val="nil"/>
          <w:bottom w:val="nil"/>
          <w:right w:val="nil"/>
          <w:between w:val="nil"/>
        </w:pBdr>
        <w:spacing w:after="18" w:line="240" w:lineRule="auto"/>
        <w:jc w:val="both"/>
        <w:rPr>
          <w:color w:val="000000"/>
        </w:rPr>
      </w:pPr>
      <w:r>
        <w:rPr>
          <w:color w:val="000000"/>
        </w:rPr>
        <w:t>poświadczonej za zgodność z oryginałem kopii umowy o pracę zatrudnionego pracownika,</w:t>
      </w:r>
    </w:p>
    <w:p w14:paraId="6FCD49B1" w14:textId="77777777" w:rsidR="00514CCA" w:rsidRDefault="00000000">
      <w:pPr>
        <w:numPr>
          <w:ilvl w:val="0"/>
          <w:numId w:val="5"/>
        </w:numPr>
        <w:pBdr>
          <w:top w:val="nil"/>
          <w:left w:val="nil"/>
          <w:bottom w:val="nil"/>
          <w:right w:val="nil"/>
          <w:between w:val="nil"/>
        </w:pBdr>
        <w:spacing w:after="18" w:line="240" w:lineRule="auto"/>
        <w:jc w:val="both"/>
        <w:rPr>
          <w:color w:val="000000"/>
        </w:rPr>
      </w:pPr>
      <w:r>
        <w:rPr>
          <w:color w:val="000000"/>
        </w:rPr>
        <w:t xml:space="preserve">innych dokumentów </w:t>
      </w:r>
    </w:p>
    <w:p w14:paraId="31910BE1" w14:textId="77777777" w:rsidR="00514CCA" w:rsidRDefault="00000000">
      <w:pPr>
        <w:pBdr>
          <w:top w:val="nil"/>
          <w:left w:val="nil"/>
          <w:bottom w:val="nil"/>
          <w:right w:val="nil"/>
          <w:between w:val="nil"/>
        </w:pBdr>
        <w:spacing w:after="18" w:line="240" w:lineRule="auto"/>
        <w:ind w:left="720"/>
        <w:jc w:val="both"/>
        <w:rPr>
          <w:color w:val="000000"/>
        </w:rPr>
      </w:pPr>
      <w:r>
        <w:rPr>
          <w:color w:val="000000"/>
        </w:rPr>
        <w:t>− zawierających informacje, w tym dane osobowe, niezbędne do weryfikacji zatrudnienia na podstawie umowy o pracę, w szczególności imię i nazwisko zatrudnionego pracownika, datę zawarcia umowy o pracę, rodzaj umowy o pracę i zakres obowiązków pracownika.</w:t>
      </w:r>
    </w:p>
    <w:p w14:paraId="248184E4" w14:textId="77777777" w:rsidR="00514CCA" w:rsidRDefault="00514CCA">
      <w:pPr>
        <w:pBdr>
          <w:top w:val="nil"/>
          <w:left w:val="nil"/>
          <w:bottom w:val="nil"/>
          <w:right w:val="nil"/>
          <w:between w:val="nil"/>
        </w:pBdr>
        <w:spacing w:after="18" w:line="240" w:lineRule="auto"/>
        <w:ind w:left="720"/>
        <w:jc w:val="both"/>
        <w:rPr>
          <w:color w:val="000000"/>
        </w:rPr>
      </w:pPr>
    </w:p>
    <w:p w14:paraId="17D3E39D" w14:textId="77777777" w:rsidR="00514CCA" w:rsidRDefault="00000000">
      <w:pPr>
        <w:numPr>
          <w:ilvl w:val="0"/>
          <w:numId w:val="4"/>
        </w:numPr>
        <w:pBdr>
          <w:top w:val="nil"/>
          <w:left w:val="nil"/>
          <w:bottom w:val="nil"/>
          <w:right w:val="nil"/>
          <w:between w:val="nil"/>
        </w:pBdr>
        <w:spacing w:after="18" w:line="240" w:lineRule="auto"/>
        <w:ind w:left="426"/>
        <w:jc w:val="both"/>
        <w:rPr>
          <w:color w:val="000000"/>
        </w:rPr>
      </w:pPr>
      <w:r>
        <w:rPr>
          <w:color w:val="000000"/>
        </w:rPr>
        <w:t>W przypadku konieczności zmiany – w okresie trwania niniejszej umowy – osób wykonujących</w:t>
      </w:r>
      <w:r>
        <w:rPr>
          <w:color w:val="000000"/>
        </w:rPr>
        <w:br/>
        <w:t xml:space="preserve">w ramach umowy o pracę czynności o których mowa w ust. 1 niniejszej umowy, Wykonawca zobowiązany jest do przekazania Zamawiającemu dowodów/dokumentów to potwierdzających. Obowiązek ten Wykonawca realizuje w terminie 5 dni od dokonania przedmiotowej zmiany. </w:t>
      </w:r>
    </w:p>
    <w:p w14:paraId="36CFCE22" w14:textId="77777777" w:rsidR="00514CCA" w:rsidRDefault="00514CCA">
      <w:pPr>
        <w:pBdr>
          <w:top w:val="nil"/>
          <w:left w:val="nil"/>
          <w:bottom w:val="nil"/>
          <w:right w:val="nil"/>
          <w:between w:val="nil"/>
        </w:pBdr>
        <w:spacing w:after="18" w:line="240" w:lineRule="auto"/>
        <w:ind w:left="426"/>
        <w:jc w:val="both"/>
        <w:rPr>
          <w:color w:val="000000"/>
        </w:rPr>
      </w:pPr>
    </w:p>
    <w:p w14:paraId="5D23CEDC" w14:textId="77777777" w:rsidR="00514CCA" w:rsidRDefault="00000000">
      <w:pPr>
        <w:numPr>
          <w:ilvl w:val="0"/>
          <w:numId w:val="4"/>
        </w:numPr>
        <w:pBdr>
          <w:top w:val="nil"/>
          <w:left w:val="nil"/>
          <w:bottom w:val="nil"/>
          <w:right w:val="nil"/>
          <w:between w:val="nil"/>
        </w:pBdr>
        <w:spacing w:after="18" w:line="240" w:lineRule="auto"/>
        <w:ind w:left="426"/>
        <w:jc w:val="both"/>
        <w:rPr>
          <w:color w:val="000000"/>
        </w:rPr>
      </w:pPr>
      <w:r>
        <w:rPr>
          <w:color w:val="000000"/>
        </w:rPr>
        <w:t>Zamawiający zastrzega sobie prawo kontroli zatrudnienia osób wykonujących czynności opisane w ust. 1 niniejszej umowy przez cały okres realizacji wykonywanych przez nie czynności,</w:t>
      </w:r>
      <w:r>
        <w:rPr>
          <w:color w:val="000000"/>
        </w:rPr>
        <w:br/>
        <w:t xml:space="preserve">w szczególności poprzez wezwanie Wykonawcy/Podwykonawcy/dalszego Podwykonawcy                        do okazania dowodów/dokumentów potwierdzających bieżące opłacanie składek i należnych podatków z tytułu zatrudnienia tych osób. Zamawiający zastrzega sobie możliwość przeprowadzenie kontroli bez wcześniejszego uprzedzenia Wykonawcy/Podwykonawcy/dalszego Podwykonawcy. </w:t>
      </w:r>
    </w:p>
    <w:p w14:paraId="41C3A5F6" w14:textId="77777777" w:rsidR="00514CCA" w:rsidRDefault="00514CCA">
      <w:pPr>
        <w:pBdr>
          <w:top w:val="nil"/>
          <w:left w:val="nil"/>
          <w:bottom w:val="nil"/>
          <w:right w:val="nil"/>
          <w:between w:val="nil"/>
        </w:pBdr>
        <w:spacing w:after="18" w:line="240" w:lineRule="auto"/>
        <w:ind w:left="426"/>
        <w:jc w:val="both"/>
        <w:rPr>
          <w:color w:val="000000"/>
        </w:rPr>
      </w:pPr>
    </w:p>
    <w:p w14:paraId="09C2B89E" w14:textId="77777777" w:rsidR="00514CCA" w:rsidRDefault="00000000">
      <w:pPr>
        <w:numPr>
          <w:ilvl w:val="0"/>
          <w:numId w:val="4"/>
        </w:numPr>
        <w:pBdr>
          <w:top w:val="nil"/>
          <w:left w:val="nil"/>
          <w:bottom w:val="nil"/>
          <w:right w:val="nil"/>
          <w:between w:val="nil"/>
        </w:pBdr>
        <w:spacing w:after="18" w:line="240" w:lineRule="auto"/>
        <w:ind w:left="426"/>
        <w:jc w:val="both"/>
        <w:rPr>
          <w:color w:val="000000"/>
        </w:rPr>
      </w:pPr>
      <w:r>
        <w:rPr>
          <w:color w:val="000000"/>
        </w:rPr>
        <w:t xml:space="preserve">Nieprzedłożenie przez Wykonawcę/Podwykonawcę/dalszego Podwykonawcę, dowodów/ dokumentów o których mowa w ust. 2 lub 4, będzie traktowane jako niewypełnienie obowiązku zatrudnienia pracowników na umowie o pracę i będzie podstawą do naliczenia kar umownych                    w wysokości określonej w §12 ust. 1 pkt 7 i 8 niniejszej umowy, a także może być podstawą                             do zawiadomienia Państwowej Inspekcji Pracy o podejrzeniu zastąpienia umowy o pracę                                    z osobami wykonującymi pracę na warunkach określonych w art. 22 §1 ustawy Kodeks pracy </w:t>
      </w:r>
      <w:r>
        <w:t>(Dz. U. 2025 poz. 277 ze zm.)</w:t>
      </w:r>
      <w:r>
        <w:rPr>
          <w:color w:val="000000"/>
        </w:rPr>
        <w:t xml:space="preserve">, umową cywilnoprawną, celem przeprowadzenia przez Państwową Inspekcję Pracy kontroli w tym zakresie. </w:t>
      </w:r>
    </w:p>
    <w:p w14:paraId="0E314E9B" w14:textId="77777777" w:rsidR="00514CCA" w:rsidRDefault="00514CCA">
      <w:pPr>
        <w:pBdr>
          <w:top w:val="nil"/>
          <w:left w:val="nil"/>
          <w:bottom w:val="nil"/>
          <w:right w:val="nil"/>
          <w:between w:val="nil"/>
        </w:pBdr>
        <w:spacing w:after="18" w:line="240" w:lineRule="auto"/>
        <w:ind w:left="720"/>
        <w:jc w:val="both"/>
      </w:pPr>
    </w:p>
    <w:p w14:paraId="14A1558C" w14:textId="77777777" w:rsidR="00514CCA" w:rsidRDefault="00000000">
      <w:pPr>
        <w:pBdr>
          <w:top w:val="nil"/>
          <w:left w:val="nil"/>
          <w:bottom w:val="nil"/>
          <w:right w:val="nil"/>
          <w:between w:val="nil"/>
        </w:pBdr>
        <w:spacing w:after="18" w:line="240" w:lineRule="auto"/>
        <w:jc w:val="center"/>
        <w:rPr>
          <w:b/>
          <w:bCs/>
          <w:color w:val="000000"/>
        </w:rPr>
      </w:pPr>
      <w:r>
        <w:rPr>
          <w:b/>
          <w:bCs/>
          <w:color w:val="000000"/>
        </w:rPr>
        <w:t>§ 6 Termin wykonania zamówienia</w:t>
      </w:r>
    </w:p>
    <w:p w14:paraId="0C5B890B" w14:textId="77777777" w:rsidR="00514CCA" w:rsidRDefault="00514CCA">
      <w:pPr>
        <w:pBdr>
          <w:top w:val="nil"/>
          <w:left w:val="nil"/>
          <w:bottom w:val="nil"/>
          <w:right w:val="nil"/>
          <w:between w:val="nil"/>
        </w:pBdr>
        <w:spacing w:after="18" w:line="240" w:lineRule="auto"/>
        <w:rPr>
          <w:color w:val="000000"/>
        </w:rPr>
      </w:pPr>
    </w:p>
    <w:p w14:paraId="2EA532C7" w14:textId="77777777" w:rsidR="00514CCA" w:rsidRDefault="00000000">
      <w:pPr>
        <w:pBdr>
          <w:top w:val="nil"/>
          <w:left w:val="nil"/>
          <w:bottom w:val="nil"/>
          <w:right w:val="nil"/>
          <w:between w:val="nil"/>
        </w:pBdr>
        <w:spacing w:after="18" w:line="240" w:lineRule="auto"/>
        <w:jc w:val="both"/>
        <w:rPr>
          <w:color w:val="000000"/>
        </w:rPr>
      </w:pPr>
      <w:r>
        <w:rPr>
          <w:color w:val="000000"/>
        </w:rPr>
        <w:t>Zamówienie objęte postępowaniem przetargowym zostanie wykonane w terminie</w:t>
      </w:r>
      <w:r>
        <w:rPr>
          <w:b/>
          <w:bCs/>
          <w:color w:val="000000"/>
        </w:rPr>
        <w:t xml:space="preserve"> do 12 miesięcy</w:t>
      </w:r>
      <w:r>
        <w:rPr>
          <w:color w:val="000000"/>
        </w:rPr>
        <w:t xml:space="preserve">                  od dnia podpisania umowy i nie później niż do </w:t>
      </w:r>
      <w:r>
        <w:rPr>
          <w:b/>
          <w:bCs/>
          <w:color w:val="000000"/>
        </w:rPr>
        <w:t>22.12.2026 roku</w:t>
      </w:r>
      <w:r>
        <w:rPr>
          <w:color w:val="000000"/>
        </w:rPr>
        <w:t>, w tym wykonanie dokumentacji projektowej wraz z uzyskaniem niezbędnej decyzji upoważniającej do kontynuacji robót budowlanych.</w:t>
      </w:r>
    </w:p>
    <w:p w14:paraId="1299D696" w14:textId="77777777" w:rsidR="00514CCA" w:rsidRDefault="00000000">
      <w:pPr>
        <w:spacing w:before="240" w:after="0" w:line="240" w:lineRule="auto"/>
        <w:jc w:val="center"/>
        <w:rPr>
          <w:b/>
          <w:bCs/>
        </w:rPr>
      </w:pPr>
      <w:r>
        <w:rPr>
          <w:b/>
          <w:bCs/>
        </w:rPr>
        <w:t>§ 7 Wynagrodzenie</w:t>
      </w:r>
    </w:p>
    <w:p w14:paraId="32C9E740" w14:textId="77777777" w:rsidR="00514CCA" w:rsidRDefault="00000000">
      <w:pPr>
        <w:numPr>
          <w:ilvl w:val="0"/>
          <w:numId w:val="6"/>
        </w:numPr>
        <w:pBdr>
          <w:top w:val="nil"/>
          <w:left w:val="nil"/>
          <w:bottom w:val="nil"/>
          <w:right w:val="nil"/>
          <w:between w:val="nil"/>
        </w:pBdr>
        <w:spacing w:before="240" w:after="0" w:line="240" w:lineRule="auto"/>
        <w:ind w:left="426"/>
        <w:jc w:val="both"/>
      </w:pPr>
      <w:r>
        <w:rPr>
          <w:color w:val="000000"/>
        </w:rPr>
        <w:t xml:space="preserve">Zgodnie z przeprowadzonym postępowaniem o udzielenie zamówienia i złożoną ofertą, Wykonawcy przysługuje wynagrodzenie ryczałtowe dla całości zamówienia w wysokości: netto: </w:t>
      </w:r>
      <w:r>
        <w:rPr>
          <w:b/>
          <w:bCs/>
          <w:color w:val="000000"/>
        </w:rPr>
        <w:t>.............</w:t>
      </w:r>
      <w:r>
        <w:rPr>
          <w:color w:val="000000"/>
        </w:rPr>
        <w:t xml:space="preserve"> złotych (słownie: .....................złotych) Wynagrodzenie brutto: </w:t>
      </w:r>
      <w:r>
        <w:rPr>
          <w:b/>
          <w:bCs/>
          <w:color w:val="000000"/>
        </w:rPr>
        <w:t xml:space="preserve">................. </w:t>
      </w:r>
      <w:r>
        <w:rPr>
          <w:color w:val="000000"/>
        </w:rPr>
        <w:t xml:space="preserve">złotych (słownie: ............... złotych). Podatek VAT (wg obowiązującej ustawowo stawki) </w:t>
      </w:r>
      <w:r>
        <w:rPr>
          <w:b/>
          <w:bCs/>
          <w:color w:val="000000"/>
        </w:rPr>
        <w:t>............</w:t>
      </w:r>
      <w:r>
        <w:rPr>
          <w:color w:val="000000"/>
        </w:rPr>
        <w:t xml:space="preserve"> złotych. </w:t>
      </w:r>
    </w:p>
    <w:p w14:paraId="06B942EB" w14:textId="77777777" w:rsidR="00514CCA" w:rsidRDefault="00514CCA">
      <w:pPr>
        <w:pBdr>
          <w:top w:val="nil"/>
          <w:left w:val="nil"/>
          <w:bottom w:val="nil"/>
          <w:right w:val="nil"/>
          <w:between w:val="nil"/>
        </w:pBdr>
        <w:spacing w:after="0" w:line="240" w:lineRule="auto"/>
        <w:ind w:left="426"/>
        <w:jc w:val="both"/>
        <w:rPr>
          <w:color w:val="000000"/>
        </w:rPr>
      </w:pPr>
    </w:p>
    <w:p w14:paraId="0C48DB7C" w14:textId="77777777" w:rsidR="00514CCA" w:rsidRDefault="00000000">
      <w:pPr>
        <w:numPr>
          <w:ilvl w:val="0"/>
          <w:numId w:val="6"/>
        </w:numPr>
        <w:pBdr>
          <w:top w:val="nil"/>
          <w:left w:val="nil"/>
          <w:bottom w:val="nil"/>
          <w:right w:val="nil"/>
          <w:between w:val="nil"/>
        </w:pBdr>
        <w:spacing w:after="0"/>
        <w:ind w:left="426"/>
        <w:jc w:val="both"/>
      </w:pPr>
      <w:r>
        <w:rPr>
          <w:color w:val="000000"/>
        </w:rPr>
        <w:t>Wynagrodzenie podane jest w formie ryczałtu, którego definicję określa art. 632 Kodeksu cywilnego i który obejmuje wszystkie nakłady Wykonawcy, a w tym materiały i prace, które są niezbędne do wykonania kompletnego przedmiotu umowy, bez konieczności ponoszenia przez Zamawiającego jakichkolwiek dodatkowych kosztów.</w:t>
      </w:r>
    </w:p>
    <w:p w14:paraId="6218DAAB" w14:textId="77777777" w:rsidR="00514CCA" w:rsidRDefault="00514CCA">
      <w:pPr>
        <w:pBdr>
          <w:top w:val="nil"/>
          <w:left w:val="nil"/>
          <w:bottom w:val="nil"/>
          <w:right w:val="nil"/>
          <w:between w:val="nil"/>
        </w:pBdr>
        <w:spacing w:after="0"/>
        <w:ind w:left="720"/>
        <w:rPr>
          <w:color w:val="000000"/>
        </w:rPr>
      </w:pPr>
    </w:p>
    <w:p w14:paraId="6E89BBEB" w14:textId="77777777" w:rsidR="00514CCA" w:rsidRDefault="00000000">
      <w:pPr>
        <w:numPr>
          <w:ilvl w:val="0"/>
          <w:numId w:val="6"/>
        </w:numPr>
        <w:pBdr>
          <w:top w:val="nil"/>
          <w:left w:val="nil"/>
          <w:bottom w:val="nil"/>
          <w:right w:val="nil"/>
          <w:between w:val="nil"/>
        </w:pBdr>
        <w:spacing w:after="0"/>
        <w:ind w:left="426"/>
        <w:jc w:val="both"/>
      </w:pPr>
      <w:r>
        <w:rPr>
          <w:color w:val="000000"/>
        </w:rPr>
        <w:lastRenderedPageBreak/>
        <w:t>Wynagrodzenie ryczałtowe o którym mowa w §7 ust. 1 niniejszej umowy, obejmuje wszystkie koszty związane z realizacją robót objętych dokumentacją projektową w tym ryzyko Wykonawcy</w:t>
      </w:r>
      <w:r>
        <w:rPr>
          <w:color w:val="000000"/>
        </w:rPr>
        <w:br/>
        <w:t xml:space="preserve">z tytułu oszacowania wszelkich kosztów związanych z realizacją przedmiotu umowy, a także oddziaływania innych czynników mających lub mogących mieć wpływ na koszty. </w:t>
      </w:r>
    </w:p>
    <w:p w14:paraId="34FB127E" w14:textId="77777777" w:rsidR="00514CCA" w:rsidRDefault="00514CCA">
      <w:pPr>
        <w:pBdr>
          <w:top w:val="nil"/>
          <w:left w:val="nil"/>
          <w:bottom w:val="nil"/>
          <w:right w:val="nil"/>
          <w:between w:val="nil"/>
        </w:pBdr>
        <w:spacing w:after="0"/>
        <w:ind w:left="720"/>
        <w:rPr>
          <w:color w:val="000000"/>
        </w:rPr>
      </w:pPr>
    </w:p>
    <w:p w14:paraId="1F0149D0" w14:textId="77777777" w:rsidR="00514CCA" w:rsidRDefault="00000000">
      <w:pPr>
        <w:numPr>
          <w:ilvl w:val="0"/>
          <w:numId w:val="6"/>
        </w:numPr>
        <w:pBdr>
          <w:top w:val="nil"/>
          <w:left w:val="nil"/>
          <w:bottom w:val="nil"/>
          <w:right w:val="nil"/>
          <w:between w:val="nil"/>
        </w:pBdr>
        <w:spacing w:after="0"/>
        <w:ind w:left="426"/>
        <w:jc w:val="both"/>
      </w:pPr>
      <w:r>
        <w:rPr>
          <w:color w:val="000000"/>
        </w:rPr>
        <w:t xml:space="preserve">Niedoszacowanie, pominięcie oraz brak rozpoznania zakresu przedmiotu umowy nie może być podstawą do żądania zmiany wynagrodzenia ryczałtowego określonego w § 7 ust. 1 niniejszej umowy. </w:t>
      </w:r>
    </w:p>
    <w:p w14:paraId="0F796278" w14:textId="77777777" w:rsidR="00514CCA" w:rsidRDefault="00000000">
      <w:pPr>
        <w:pBdr>
          <w:top w:val="nil"/>
          <w:left w:val="nil"/>
          <w:bottom w:val="nil"/>
          <w:right w:val="nil"/>
          <w:between w:val="nil"/>
        </w:pBdr>
        <w:ind w:left="720"/>
        <w:jc w:val="center"/>
        <w:rPr>
          <w:b/>
          <w:bCs/>
          <w:color w:val="000000"/>
        </w:rPr>
      </w:pPr>
      <w:r>
        <w:rPr>
          <w:b/>
          <w:bCs/>
          <w:color w:val="000000"/>
        </w:rPr>
        <w:t>§ 8 Zmiana wynagrodzenia</w:t>
      </w:r>
    </w:p>
    <w:p w14:paraId="3EC34805" w14:textId="77777777" w:rsidR="00514CCA" w:rsidRDefault="00000000">
      <w:pPr>
        <w:numPr>
          <w:ilvl w:val="0"/>
          <w:numId w:val="40"/>
        </w:numPr>
        <w:spacing w:after="0" w:line="240" w:lineRule="auto"/>
        <w:ind w:left="567"/>
        <w:jc w:val="both"/>
      </w:pPr>
      <w:r>
        <w:t>Strony przewidują możliwość dokonania zmiany wysokości wynagrodzenia należnego Wykonawcy, o którym mowa w §7 umowy, w formie pisemnej (aneksu) pod rygorem nieważności, każdorazowo w przypadku wystąpienia jednej z następujących okoliczności:</w:t>
      </w:r>
    </w:p>
    <w:p w14:paraId="64AECB05" w14:textId="77777777" w:rsidR="00514CCA" w:rsidRDefault="00000000">
      <w:pPr>
        <w:numPr>
          <w:ilvl w:val="1"/>
          <w:numId w:val="38"/>
        </w:numPr>
        <w:spacing w:after="0" w:line="240" w:lineRule="auto"/>
        <w:ind w:left="851"/>
        <w:jc w:val="both"/>
      </w:pPr>
      <w:r>
        <w:t xml:space="preserve"> zmiany stawki podatku od towarów i usług oraz podatku akcyzowego, </w:t>
      </w:r>
    </w:p>
    <w:p w14:paraId="20AF6B8A" w14:textId="77777777" w:rsidR="00514CCA" w:rsidRDefault="00000000">
      <w:pPr>
        <w:numPr>
          <w:ilvl w:val="1"/>
          <w:numId w:val="38"/>
        </w:numPr>
        <w:spacing w:after="0" w:line="240" w:lineRule="auto"/>
        <w:ind w:left="851"/>
        <w:jc w:val="both"/>
      </w:pPr>
      <w:r>
        <w:t xml:space="preserve"> zmiany wysokości minimalnego wynagrodzenia za pracę albo wysokości minimalnej stawki godzinowej, ustalonych na podstawie przepisów ustawy z dnia 10 października 2002 r.                             o minimalnym wynagrodzeniu za pracę (Dz. U. 2024 r. poz. 1773 ze zm.), </w:t>
      </w:r>
    </w:p>
    <w:p w14:paraId="04BD561E" w14:textId="77777777" w:rsidR="00514CCA" w:rsidRDefault="00000000">
      <w:pPr>
        <w:numPr>
          <w:ilvl w:val="1"/>
          <w:numId w:val="38"/>
        </w:numPr>
        <w:spacing w:after="0" w:line="240" w:lineRule="auto"/>
        <w:ind w:left="851"/>
        <w:jc w:val="both"/>
      </w:pPr>
      <w:r>
        <w:t xml:space="preserve"> zmiany zasad podlegania ubezpieczeniom społecznym lub ubezpieczeniu zdrowotnemu lub wysokości stawki składki na ubezpieczenia społeczne lub zdrowotne,</w:t>
      </w:r>
    </w:p>
    <w:p w14:paraId="6E9D6D3A" w14:textId="77777777" w:rsidR="00514CCA" w:rsidRDefault="00000000">
      <w:pPr>
        <w:numPr>
          <w:ilvl w:val="1"/>
          <w:numId w:val="38"/>
        </w:numPr>
        <w:spacing w:after="0" w:line="240" w:lineRule="auto"/>
        <w:ind w:left="851"/>
        <w:jc w:val="both"/>
      </w:pPr>
      <w:r>
        <w:t xml:space="preserve"> zmiany zasad gromadzenia i wysokości wpłat do pracowniczych planów kapitałowych,                          o których mowa w ustawie z dnia 4 października 2018 r. o pracowniczych planach kapitałowych (Dz. U. 2024 poz. 427 ze zm.),</w:t>
      </w:r>
    </w:p>
    <w:p w14:paraId="287429FB" w14:textId="77777777" w:rsidR="00514CCA" w:rsidRDefault="00000000">
      <w:pPr>
        <w:numPr>
          <w:ilvl w:val="1"/>
          <w:numId w:val="38"/>
        </w:numPr>
        <w:spacing w:after="0" w:line="240" w:lineRule="auto"/>
        <w:ind w:left="851"/>
        <w:jc w:val="both"/>
      </w:pPr>
      <w:bookmarkStart w:id="2" w:name="_heading=h.7cm04npkmjx3" w:colFirst="0" w:colLast="0"/>
      <w:bookmarkEnd w:id="2"/>
      <w:r>
        <w:t>zmiany cen materiałów związanych z realizacją zamówienia.</w:t>
      </w:r>
    </w:p>
    <w:p w14:paraId="0B7B48D8" w14:textId="77777777" w:rsidR="00514CCA" w:rsidRDefault="00000000">
      <w:pPr>
        <w:numPr>
          <w:ilvl w:val="0"/>
          <w:numId w:val="40"/>
        </w:numPr>
        <w:spacing w:after="0" w:line="240" w:lineRule="auto"/>
        <w:ind w:left="567" w:hanging="436"/>
        <w:jc w:val="both"/>
        <w:rPr>
          <w:color w:val="000000"/>
        </w:rPr>
      </w:pPr>
      <w:r>
        <w:rPr>
          <w:color w:val="000000"/>
        </w:rPr>
        <w:t xml:space="preserve">Zmiana </w:t>
      </w:r>
      <w:r>
        <w:t xml:space="preserve">wysokości wynagrodzenia należnego Wykonawcy w przypadku zaistnienia przesłanki,                    o której mowa w ust. 1 pkt 1, będzie odnosić się wyłącznie do części przedmiotu umowy zrealizowanej, </w:t>
      </w:r>
      <w:r>
        <w:rPr>
          <w:color w:val="000000"/>
        </w:rPr>
        <w:t>zgodnie z terminami ustalonymi umową, po dniu wejścia w życie przepisów zmieniających stawkę podatku od towarów i usług oraz podatku akcyzowego oraz wyłącznie                     do części przedmiotu umowy, do której zastosowanie znajdzie zmiana stawki podatku                                      od towarów i usług oraz podatku akcyzowego.</w:t>
      </w:r>
    </w:p>
    <w:p w14:paraId="13A644F6" w14:textId="77777777" w:rsidR="00514CCA" w:rsidRDefault="00000000">
      <w:pPr>
        <w:numPr>
          <w:ilvl w:val="0"/>
          <w:numId w:val="40"/>
        </w:numPr>
        <w:spacing w:after="0" w:line="240" w:lineRule="auto"/>
        <w:ind w:left="567"/>
        <w:jc w:val="both"/>
      </w:pPr>
      <w:r>
        <w:t>W przypadku zmiany, o której mowa w ust. 1 pkt 1, wartość wynagrodzenia netto nie zmieni się, a wartość wynagrodzenia brutto zostanie wyliczona na podstawie nowych przepisów.</w:t>
      </w:r>
    </w:p>
    <w:p w14:paraId="6CB05793" w14:textId="77777777" w:rsidR="00514CCA" w:rsidRDefault="00000000">
      <w:pPr>
        <w:numPr>
          <w:ilvl w:val="0"/>
          <w:numId w:val="40"/>
        </w:numPr>
        <w:spacing w:after="0" w:line="240" w:lineRule="auto"/>
        <w:ind w:left="567"/>
        <w:jc w:val="both"/>
      </w:pPr>
      <w:r>
        <w:t xml:space="preserve">Zmiana wysokości wynagrodzenia w przypadku zaistnienia przesłanki, o której mowa </w:t>
      </w:r>
      <w:r>
        <w:br/>
        <w:t>w ust. 1 pkt 2- 4, będzie obejmować wyłącznie część wynagrodzenia należnego Wykonawcy,                        w odniesieniu do której nastąpiła zmiana wysokości kosztów wykonania umowy przez Wykonawcę w związku z wejściem w życie przepisów odpowiednio zmieniających wysokość minimalnego wynagrodzenia za pracę albo minimalnej stawki godzinowej, przepisów dokonujących zmian w zakresie zasad podlegania ubezpieczeniom społecznym lub ubezpieczeniu zdrowotnemu lub w zakresie wysokości stawki składki na ubezpieczenia społeczne lub zdrowotne oraz przepisów zmieniających zasady gromadzenia i wysokości wpłat do pracowniczych planów kapitałowych.</w:t>
      </w:r>
    </w:p>
    <w:p w14:paraId="441C83CF" w14:textId="77777777" w:rsidR="00514CCA" w:rsidRDefault="00000000">
      <w:pPr>
        <w:numPr>
          <w:ilvl w:val="0"/>
          <w:numId w:val="40"/>
        </w:numPr>
        <w:spacing w:after="0" w:line="240" w:lineRule="auto"/>
        <w:ind w:left="567" w:hanging="283"/>
        <w:jc w:val="both"/>
      </w:pPr>
      <w:r>
        <w:t>Zmiana wysokości wynagrodzenia należnego Wykonawcy w przypadku zaistnienia przesłanki,                   o której mowa w ust. 1 pkt 5, będzie odnosić się wyłącznie do części przedmiotu umowy realizowanego po zaistnieniu tej przesłanki.</w:t>
      </w:r>
    </w:p>
    <w:p w14:paraId="14F97B23" w14:textId="77777777" w:rsidR="00514CCA" w:rsidRDefault="00000000">
      <w:pPr>
        <w:numPr>
          <w:ilvl w:val="0"/>
          <w:numId w:val="40"/>
        </w:numPr>
        <w:spacing w:after="0" w:line="240" w:lineRule="auto"/>
        <w:ind w:left="567" w:hanging="283"/>
        <w:jc w:val="both"/>
      </w:pPr>
      <w:r>
        <w:t>Zmiana wysokości wynagrodzenia należnego Wykonawcy w przypadku zaistnienia przesłanki,                     o której mowa w ust. 1 pkt 5, będzie możliwa w przypadku gdy wskaźnik cen produkcji budowlano-montażowej ustalany przez Prezesa Głównego Urzędu Statystycznego i ogłaszany w Dzienniku Urzędowym RP „Monitor Polski”, liczony jako średnia z czterech ostatnich pełnych kwartałów przypadających od dnia podpisania niniejszej umowy, ulegnie zmianie o więcej niż 3%. Kolejne waloryzacje będą dokonywane o powyższy wskaźnik co kwartał.</w:t>
      </w:r>
    </w:p>
    <w:p w14:paraId="41F5A683" w14:textId="77777777" w:rsidR="00514CCA" w:rsidRDefault="00000000">
      <w:pPr>
        <w:numPr>
          <w:ilvl w:val="0"/>
          <w:numId w:val="40"/>
        </w:numPr>
        <w:spacing w:after="0" w:line="240" w:lineRule="auto"/>
        <w:ind w:left="567" w:hanging="283"/>
        <w:jc w:val="both"/>
      </w:pPr>
      <w:r>
        <w:lastRenderedPageBreak/>
        <w:t>Zmiana wysokości wynagrodzenia należnego Wykonawcy w przypadku zaistnienia przesłanki,                    o której mowa w ust. 1 pkt 5, będzie ustalana w oparciu o wskaźnik cen produkcji budowlano-montażowej ustalany przez Prezesa Głównego Urzędu Statystycznego i ogłaszany w Dzienniku Urzędowym RP „Monitor Polski”, z zastrzeżeniem, iż całkowita wartość zamówienia nie może wzrosnąć łącznie o więcej niż 1% jego wartości wskazanej w § 7 ust. 1.</w:t>
      </w:r>
    </w:p>
    <w:p w14:paraId="0801BD4B" w14:textId="77777777" w:rsidR="00514CCA" w:rsidRDefault="00000000">
      <w:pPr>
        <w:numPr>
          <w:ilvl w:val="0"/>
          <w:numId w:val="40"/>
        </w:numPr>
        <w:spacing w:after="0" w:line="240" w:lineRule="auto"/>
        <w:ind w:left="567"/>
        <w:jc w:val="both"/>
      </w:pPr>
      <w:r>
        <w:t xml:space="preserve">W przypadku zmiany, o której mowa w ust. 1 pkt 2, wynagrodzenie Wykonawcy ulegnie zmianie o kwotę odpowiadającą zmianie kosztu Wykonawcy w związku ze zmianą wysokości wynagrodzeń pracowników, o których mowa § 5 ust. 1 do wysokości aktualnie obowiązującego minimalnego wynagrodzenia za pracę albo wysokości minimalnej stawki godzinowej,                                     z uwzględnieniem wszystkich obciążeń publicznoprawnych od kwoty wzrostu minimalnego wynagrodzenia. Kwota odpowiadająca zmianie kosztu Wykonawcy będzie odnosić się wyłącznie do części wynagrodzenia pracowników, o których mowa w zdaniu poprzedzającym, odpowiadającej zakresowi, w jakim wykonują oni prace bezpośrednio związane z realizacją przedmiotu umowy. </w:t>
      </w:r>
    </w:p>
    <w:p w14:paraId="45C7A795" w14:textId="77777777" w:rsidR="00514CCA" w:rsidRDefault="00000000">
      <w:pPr>
        <w:numPr>
          <w:ilvl w:val="0"/>
          <w:numId w:val="40"/>
        </w:numPr>
        <w:spacing w:after="0" w:line="240" w:lineRule="auto"/>
        <w:ind w:left="567"/>
        <w:jc w:val="both"/>
      </w:pPr>
      <w:r>
        <w:t xml:space="preserve">W przypadku zmiany, o której mowa w ust. 1 pkt 3 i 4, wynagrodzenie Wykonawcy ulegnie zmianie o kwotę odpowiadającą zmianie kosztu Wykonawcy ponoszonego w związku z wypłatą wynagrodzeń pracowników,  o których mowa w § 5 ust. 1. Kwota odpowiadająca zmianie kosztu Wykonawcy będzie odnosić się wyłącznie do części wynagrodzenia pracowników, o których mowa w zdaniu poprzedzającym, odpowiadającej zakresowi, w jakim wykonują oni prace bezpośrednio związane z realizacją przedmiotu umowy. </w:t>
      </w:r>
    </w:p>
    <w:p w14:paraId="1774E7F5" w14:textId="77777777" w:rsidR="00514CCA" w:rsidRDefault="00000000">
      <w:pPr>
        <w:numPr>
          <w:ilvl w:val="0"/>
          <w:numId w:val="40"/>
        </w:numPr>
        <w:spacing w:after="0" w:line="240" w:lineRule="auto"/>
        <w:ind w:left="567"/>
        <w:jc w:val="both"/>
      </w:pPr>
      <w:r>
        <w:t xml:space="preserve">W celu zawarcia aneksu, o którym mowa w ust. 1, każda ze Stron może wystąpić do drugiej Strony z wnioskiem o dokonanie zmiany wysokości wynagrodzenia należnego Wykonawcy wraz                             z uzasadnieniem zawierającym w szczególności szczegółowe wyliczenie całkowitej kwoty, o jaką wynagrodzenie Wykonawcy powinno ulec zmianie, oraz wskazaniem daty, od której nastąpiła bądź nastąpi zmiana wysokości kosztów wykonania umowy uzasadniająca zmianę wysokości wynagrodzenia należnego Wykonawcy. </w:t>
      </w:r>
    </w:p>
    <w:p w14:paraId="7AF359E6" w14:textId="77777777" w:rsidR="00514CCA" w:rsidRDefault="00000000">
      <w:pPr>
        <w:numPr>
          <w:ilvl w:val="0"/>
          <w:numId w:val="40"/>
        </w:numPr>
        <w:spacing w:after="0" w:line="240" w:lineRule="auto"/>
        <w:ind w:left="567"/>
        <w:jc w:val="both"/>
      </w:pPr>
      <w:r>
        <w:t xml:space="preserve">W przypadku zmian, o których mowa w ust. 1 pkt 2- 5 jeżeli z wnioskiem występuje Wykonawca, jest on zobowiązany dołączyć do wniosku dokumenty, z których będzie wynikać, w jakim zakresie zmiany te mają wpływ na koszty wykonania umowy, w szczególności: </w:t>
      </w:r>
    </w:p>
    <w:p w14:paraId="64CCB9B9" w14:textId="77777777" w:rsidR="00514CCA" w:rsidRDefault="00000000">
      <w:pPr>
        <w:numPr>
          <w:ilvl w:val="2"/>
          <w:numId w:val="39"/>
        </w:numPr>
        <w:spacing w:after="0" w:line="240" w:lineRule="auto"/>
        <w:ind w:left="851" w:hanging="425"/>
        <w:jc w:val="both"/>
      </w:pPr>
      <w:r>
        <w:t xml:space="preserve">pisemne zestawienie wynagrodzeń (zarówno przed jak i po zmianie) pracowników, </w:t>
      </w:r>
      <w:r>
        <w:br/>
        <w:t xml:space="preserve">o których mowa § 5 ust. 1, wraz z określeniem zakresu (części etatu), w jakim wykonują oni prace bezpośrednio związane z realizacją przedmiotu umowy oraz części wynagrodzenia odpowiadającej temu zakresowi - w przypadku zmiany, o której mowa w ust. 1 pkt 2, lub </w:t>
      </w:r>
    </w:p>
    <w:p w14:paraId="1CFDE113" w14:textId="77777777" w:rsidR="00514CCA" w:rsidRDefault="00000000">
      <w:pPr>
        <w:numPr>
          <w:ilvl w:val="2"/>
          <w:numId w:val="39"/>
        </w:numPr>
        <w:spacing w:after="0" w:line="240" w:lineRule="auto"/>
        <w:ind w:left="851" w:hanging="425"/>
        <w:jc w:val="both"/>
      </w:pPr>
      <w:r>
        <w:t xml:space="preserve">pisemne zestawienie wynagrodzeń (zarówno przed jak i po zmianie) pracowników, </w:t>
      </w:r>
      <w:r>
        <w:br/>
        <w:t xml:space="preserve">o których mowa § 5 ust. 1, wraz z kwotami składek uiszczanych do Zakładu Ubezpieczeń Społecznych/Kasy Rolniczego Ubezpieczenia Społecznego w części finansowanej przez Wykonawcę oraz kwotami przekazywanymi do pracowniczych planów kapitałowych w części finansowanej przez Wykonawcę, wraz z określeniem zakresu (części etatu), w jakim wykonują oni prace bezpośrednio związane z realizacją przedmiotu umowy oraz części wynagrodzenia odpowiadającej temu zakresowi - w przypadku zmiany, o której mowa w ust. 1 pkt 3 i 4. </w:t>
      </w:r>
    </w:p>
    <w:p w14:paraId="52B05AD6" w14:textId="77777777" w:rsidR="00514CCA" w:rsidRDefault="00000000">
      <w:pPr>
        <w:numPr>
          <w:ilvl w:val="0"/>
          <w:numId w:val="40"/>
        </w:numPr>
        <w:spacing w:after="0" w:line="240" w:lineRule="auto"/>
        <w:ind w:left="567"/>
        <w:jc w:val="both"/>
      </w:pPr>
      <w:r>
        <w:t>W przypadku zmiany, o której mowa w ust. 1 pkt 2 - 5, jeżeli z wnioskiem występuje Zamawiający, jest on uprawniony do zobowiązania Wykonawcy do przedstawienia w wyznaczonym terminie, nie krótszym niż 14 dni roboczych, dokumentów, z których będzie wynikać w jakim zakresie zmiana ta ma wpływ na koszty wykonania umowy, w tym pisemnych zestawień wynagrodzeń, o których mowa w ust. 11 pkt 1 i 2.</w:t>
      </w:r>
    </w:p>
    <w:p w14:paraId="5299A1C7" w14:textId="77777777" w:rsidR="00514CCA" w:rsidRDefault="00000000">
      <w:pPr>
        <w:numPr>
          <w:ilvl w:val="0"/>
          <w:numId w:val="40"/>
        </w:numPr>
        <w:spacing w:after="0" w:line="240" w:lineRule="auto"/>
        <w:ind w:left="567"/>
        <w:jc w:val="both"/>
      </w:pPr>
      <w:r>
        <w:t xml:space="preserve">W terminie 21 dni roboczych od dnia przekazania wniosku, o którym mowa w ust. 10, Strona, która otrzymała wniosek, przekaże drugiej Stronie informację o zakresie, w jakim zatwierdza wniosek oraz wskaże kwotę, o którą wynagrodzenie należne Wykonawcy powinno ulec zmianie, albo informację o niezatwierdzeniu wniosku wraz z uzasadnieniem. </w:t>
      </w:r>
    </w:p>
    <w:p w14:paraId="6AE0278E" w14:textId="77777777" w:rsidR="00514CCA" w:rsidRDefault="00000000">
      <w:pPr>
        <w:numPr>
          <w:ilvl w:val="0"/>
          <w:numId w:val="40"/>
        </w:numPr>
        <w:spacing w:after="0" w:line="240" w:lineRule="auto"/>
        <w:ind w:left="567"/>
        <w:jc w:val="both"/>
      </w:pPr>
      <w:r>
        <w:lastRenderedPageBreak/>
        <w:t xml:space="preserve">Strona, o której mowa w ust. 13, może jednokrotnie ponownie wystąpić z wnioskiem, o którym mowa w ust. 10 przedstawiając okoliczności, których Strona nie mogła z przyczyn od niej niezależnych wykazać w pierwszym wniosku. W takim przypadku przepisy ust. 10 - 13 oraz 15 stosuje się odpowiednio. </w:t>
      </w:r>
    </w:p>
    <w:p w14:paraId="345A71BE" w14:textId="77777777" w:rsidR="00514CCA" w:rsidRDefault="00000000">
      <w:pPr>
        <w:numPr>
          <w:ilvl w:val="0"/>
          <w:numId w:val="40"/>
        </w:numPr>
        <w:spacing w:after="0" w:line="240" w:lineRule="auto"/>
        <w:ind w:left="567"/>
        <w:jc w:val="both"/>
        <w:rPr>
          <w:b/>
          <w:bCs/>
        </w:rPr>
      </w:pPr>
      <w:r>
        <w:t xml:space="preserve">Zawarcie aneksu nastąpi nie później niż w terminie 14 dni roboczych od dnia zatwierdzenia wniosku o dokonanie zmiany wysokości wynagrodzenia należnego Wykonawcy. </w:t>
      </w:r>
    </w:p>
    <w:p w14:paraId="0CCA42F2" w14:textId="77777777" w:rsidR="00514CCA" w:rsidRDefault="00514CCA">
      <w:pPr>
        <w:pBdr>
          <w:top w:val="nil"/>
          <w:left w:val="nil"/>
          <w:bottom w:val="nil"/>
          <w:right w:val="nil"/>
          <w:between w:val="nil"/>
        </w:pBdr>
        <w:spacing w:after="0"/>
        <w:ind w:left="720"/>
        <w:rPr>
          <w:b/>
          <w:bCs/>
          <w:color w:val="000000"/>
        </w:rPr>
      </w:pPr>
    </w:p>
    <w:p w14:paraId="4676E4E0" w14:textId="77777777" w:rsidR="00514CCA" w:rsidRDefault="00000000">
      <w:pPr>
        <w:pBdr>
          <w:top w:val="nil"/>
          <w:left w:val="nil"/>
          <w:bottom w:val="nil"/>
          <w:right w:val="nil"/>
          <w:between w:val="nil"/>
        </w:pBdr>
        <w:spacing w:after="0"/>
        <w:ind w:left="426"/>
        <w:jc w:val="center"/>
        <w:rPr>
          <w:b/>
          <w:bCs/>
          <w:color w:val="000000"/>
        </w:rPr>
      </w:pPr>
      <w:r>
        <w:rPr>
          <w:b/>
          <w:bCs/>
          <w:color w:val="000000"/>
        </w:rPr>
        <w:t>§ 9 Rozliczenia finansowe</w:t>
      </w:r>
    </w:p>
    <w:p w14:paraId="5A375099" w14:textId="77777777" w:rsidR="00514CCA" w:rsidRDefault="00000000">
      <w:pPr>
        <w:numPr>
          <w:ilvl w:val="0"/>
          <w:numId w:val="7"/>
        </w:numPr>
        <w:pBdr>
          <w:top w:val="nil"/>
          <w:left w:val="nil"/>
          <w:bottom w:val="nil"/>
          <w:right w:val="nil"/>
          <w:between w:val="nil"/>
        </w:pBdr>
        <w:spacing w:after="0" w:line="240" w:lineRule="auto"/>
        <w:ind w:left="426"/>
        <w:jc w:val="both"/>
      </w:pPr>
      <w:r>
        <w:rPr>
          <w:color w:val="000000"/>
        </w:rPr>
        <w:t>Wypłata wynagrodzenia należnego Wykonawcy robót będzie następowała w transzach,</w:t>
      </w:r>
      <w:r>
        <w:rPr>
          <w:color w:val="000000"/>
        </w:rPr>
        <w:br/>
        <w:t>w których elementem nadającym się do częściowego odbioru i częściowego fakturowania przez Wykonawcę jest element wykonany lub jego część; z naniesionymi cenami ofertowymi</w:t>
      </w:r>
      <w:r>
        <w:rPr>
          <w:color w:val="000000"/>
        </w:rPr>
        <w:br/>
        <w:t>w harmonogramie rzeczowo-finansowym, o którym mowa w § 2 ust. 2 pkt 4</w:t>
      </w:r>
      <w:r>
        <w:t>5</w:t>
      </w:r>
      <w:r>
        <w:rPr>
          <w:color w:val="000000"/>
        </w:rPr>
        <w:t xml:space="preserve"> umowy. </w:t>
      </w:r>
    </w:p>
    <w:p w14:paraId="171BD4A7" w14:textId="77777777" w:rsidR="00514CCA" w:rsidRDefault="00514CCA">
      <w:pPr>
        <w:pBdr>
          <w:top w:val="nil"/>
          <w:left w:val="nil"/>
          <w:bottom w:val="nil"/>
          <w:right w:val="nil"/>
          <w:between w:val="nil"/>
        </w:pBdr>
        <w:spacing w:after="0" w:line="240" w:lineRule="auto"/>
        <w:ind w:left="426"/>
        <w:jc w:val="both"/>
        <w:rPr>
          <w:color w:val="000000"/>
        </w:rPr>
      </w:pPr>
    </w:p>
    <w:p w14:paraId="21B9C0B2"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Zapłata transz wynagrodzenia częściowego wymienionego w ust. 1. nastąpi po faktycznym wykonaniu prac projektowych lub robót budowlanych, potwierdzonych protokołami odbioru częściowego, podpisanymi przez upoważnionych przedstawicieli Stron. </w:t>
      </w:r>
    </w:p>
    <w:p w14:paraId="6E221EB7" w14:textId="77777777" w:rsidR="00514CCA" w:rsidRDefault="00514CCA">
      <w:pPr>
        <w:pBdr>
          <w:top w:val="nil"/>
          <w:left w:val="nil"/>
          <w:bottom w:val="nil"/>
          <w:right w:val="nil"/>
          <w:between w:val="nil"/>
        </w:pBdr>
        <w:spacing w:after="0"/>
        <w:ind w:left="720"/>
        <w:rPr>
          <w:color w:val="000000"/>
        </w:rPr>
      </w:pPr>
    </w:p>
    <w:p w14:paraId="2E013935"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Wynagrodzenie będzie płatne w terminie 30 dni od dnia otrzymania prawidłowo wystawionej faktury VAT za wykonane roboty - jeżeli Wykonawca zatrudnia Podwykonawców, ustalone w ust.2 transze wynagrodzenia przysługującego Wykonawcy, Zamawiający będzie realizował                                       po przedstawieniu przez Wykonawcę dowodów potwierdzających zapłatę wymagalnego wynagrodzenia Podwykonawcom lub dalszym Podwykonawcom lub po złożeniu pisemnego oświadczenia, że przy realizacji zamówienia, będącego przedmiotem niniejszej umowy,                               nie zawierał żadnych umów z Podwykonawcami. </w:t>
      </w:r>
    </w:p>
    <w:p w14:paraId="7FFC814A" w14:textId="77777777" w:rsidR="00514CCA" w:rsidRDefault="00514CCA">
      <w:pPr>
        <w:pBdr>
          <w:top w:val="nil"/>
          <w:left w:val="nil"/>
          <w:bottom w:val="nil"/>
          <w:right w:val="nil"/>
          <w:between w:val="nil"/>
        </w:pBdr>
        <w:spacing w:after="0"/>
        <w:ind w:left="720"/>
        <w:rPr>
          <w:color w:val="000000"/>
        </w:rPr>
      </w:pPr>
    </w:p>
    <w:p w14:paraId="14F8E853" w14:textId="77777777" w:rsidR="00514CCA" w:rsidRDefault="00000000">
      <w:pPr>
        <w:numPr>
          <w:ilvl w:val="0"/>
          <w:numId w:val="7"/>
        </w:numPr>
        <w:pBdr>
          <w:top w:val="nil"/>
          <w:left w:val="nil"/>
          <w:bottom w:val="nil"/>
          <w:right w:val="nil"/>
          <w:between w:val="nil"/>
        </w:pBdr>
        <w:spacing w:after="0"/>
        <w:ind w:left="426"/>
        <w:jc w:val="both"/>
      </w:pPr>
      <w:r>
        <w:rPr>
          <w:color w:val="000000"/>
        </w:rPr>
        <w:t>Protokoły odbioru częściowego i końcowego robót muszą być potwierdzone przez Zamawiającego.</w:t>
      </w:r>
    </w:p>
    <w:p w14:paraId="2BF5761F" w14:textId="77777777" w:rsidR="00514CCA" w:rsidRDefault="00514CCA">
      <w:pPr>
        <w:pBdr>
          <w:top w:val="nil"/>
          <w:left w:val="nil"/>
          <w:bottom w:val="nil"/>
          <w:right w:val="nil"/>
          <w:between w:val="nil"/>
        </w:pBdr>
        <w:spacing w:after="0"/>
        <w:ind w:left="720"/>
        <w:rPr>
          <w:color w:val="000000"/>
        </w:rPr>
      </w:pPr>
    </w:p>
    <w:p w14:paraId="02C13F0F"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Należność zostanie uregulowana z konta Zamawiającego na konto Wykonawcy Nr ..................,                     przy czym za dzień zapłaty uważa się dzień obciążenia rachunku bankowego Zamawiającego. </w:t>
      </w:r>
    </w:p>
    <w:p w14:paraId="4A9CD3FA" w14:textId="77777777" w:rsidR="00514CCA" w:rsidRDefault="00514CCA">
      <w:pPr>
        <w:pBdr>
          <w:top w:val="nil"/>
          <w:left w:val="nil"/>
          <w:bottom w:val="nil"/>
          <w:right w:val="nil"/>
          <w:between w:val="nil"/>
        </w:pBdr>
        <w:spacing w:after="0"/>
        <w:ind w:left="426"/>
        <w:jc w:val="both"/>
        <w:rPr>
          <w:color w:val="000000"/>
        </w:rPr>
      </w:pPr>
    </w:p>
    <w:p w14:paraId="7D7CFA22" w14:textId="77777777" w:rsidR="00514CCA" w:rsidRDefault="00000000">
      <w:pPr>
        <w:numPr>
          <w:ilvl w:val="0"/>
          <w:numId w:val="7"/>
        </w:numPr>
        <w:pBdr>
          <w:top w:val="nil"/>
          <w:left w:val="nil"/>
          <w:bottom w:val="nil"/>
          <w:right w:val="nil"/>
          <w:between w:val="nil"/>
        </w:pBdr>
        <w:spacing w:after="0"/>
        <w:ind w:left="426"/>
        <w:jc w:val="both"/>
      </w:pPr>
      <w:r>
        <w:rPr>
          <w:color w:val="000000"/>
        </w:rPr>
        <w:t>Rozliczenie płatności za wystawioną fakturę będzie następowało na zasadzie podzielonej płatności tzw. „</w:t>
      </w:r>
      <w:proofErr w:type="spellStart"/>
      <w:r>
        <w:rPr>
          <w:color w:val="000000"/>
        </w:rPr>
        <w:t>split</w:t>
      </w:r>
      <w:proofErr w:type="spellEnd"/>
      <w:r>
        <w:rPr>
          <w:color w:val="000000"/>
        </w:rPr>
        <w:t xml:space="preserve"> </w:t>
      </w:r>
      <w:proofErr w:type="spellStart"/>
      <w:r>
        <w:rPr>
          <w:color w:val="000000"/>
        </w:rPr>
        <w:t>payment</w:t>
      </w:r>
      <w:proofErr w:type="spellEnd"/>
      <w:r>
        <w:rPr>
          <w:color w:val="000000"/>
        </w:rPr>
        <w:t xml:space="preserve">”. </w:t>
      </w:r>
    </w:p>
    <w:p w14:paraId="3E94D2CD" w14:textId="77777777" w:rsidR="00514CCA" w:rsidRDefault="00514CCA">
      <w:pPr>
        <w:pBdr>
          <w:top w:val="nil"/>
          <w:left w:val="nil"/>
          <w:bottom w:val="nil"/>
          <w:right w:val="nil"/>
          <w:between w:val="nil"/>
        </w:pBdr>
        <w:spacing w:after="0"/>
        <w:ind w:left="426"/>
        <w:jc w:val="both"/>
        <w:rPr>
          <w:color w:val="000000"/>
        </w:rPr>
      </w:pPr>
    </w:p>
    <w:p w14:paraId="6E67E467" w14:textId="77777777" w:rsidR="00514CCA" w:rsidRDefault="00000000">
      <w:pPr>
        <w:numPr>
          <w:ilvl w:val="0"/>
          <w:numId w:val="7"/>
        </w:numPr>
        <w:pBdr>
          <w:top w:val="nil"/>
          <w:left w:val="nil"/>
          <w:bottom w:val="nil"/>
          <w:right w:val="nil"/>
          <w:between w:val="nil"/>
        </w:pBdr>
        <w:spacing w:after="0"/>
        <w:ind w:left="426"/>
        <w:jc w:val="both"/>
      </w:pPr>
      <w:r>
        <w:rPr>
          <w:color w:val="000000"/>
        </w:rPr>
        <w:t>Wykonawca oświadcza, że wskazany w umowie rachunek bankowy należy do Wykonawcy i został do niego utworzony wydzielony rachunek VAT na cele prowadzonej działalności gospodarczej.</w:t>
      </w:r>
    </w:p>
    <w:p w14:paraId="22B22CC5" w14:textId="77777777" w:rsidR="00514CCA" w:rsidRDefault="00514CCA">
      <w:pPr>
        <w:pBdr>
          <w:top w:val="nil"/>
          <w:left w:val="nil"/>
          <w:bottom w:val="nil"/>
          <w:right w:val="nil"/>
          <w:between w:val="nil"/>
        </w:pBdr>
        <w:spacing w:after="0"/>
        <w:ind w:left="720"/>
        <w:rPr>
          <w:color w:val="000000"/>
        </w:rPr>
      </w:pPr>
    </w:p>
    <w:p w14:paraId="286C4408"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Bez uprzedniej pisemnej zgody pod rygorem nieważności Zamawiającego, Wykonawca nie ma prawa cesji ani przelewu wierzytelności wynikających z niniejszej umowy na osobę trzecią (art. 509 Kodeksu cywilnego). </w:t>
      </w:r>
    </w:p>
    <w:p w14:paraId="5C7A9ECD" w14:textId="77777777" w:rsidR="00514CCA" w:rsidRDefault="00514CCA">
      <w:pPr>
        <w:pBdr>
          <w:top w:val="nil"/>
          <w:left w:val="nil"/>
          <w:bottom w:val="nil"/>
          <w:right w:val="nil"/>
          <w:between w:val="nil"/>
        </w:pBdr>
        <w:spacing w:after="0"/>
        <w:ind w:left="720"/>
        <w:rPr>
          <w:color w:val="000000"/>
        </w:rPr>
      </w:pPr>
    </w:p>
    <w:p w14:paraId="672B0BA4" w14:textId="77777777" w:rsidR="00514CCA" w:rsidRDefault="00000000">
      <w:pPr>
        <w:numPr>
          <w:ilvl w:val="0"/>
          <w:numId w:val="7"/>
        </w:numPr>
        <w:pBdr>
          <w:top w:val="nil"/>
          <w:left w:val="nil"/>
          <w:bottom w:val="nil"/>
          <w:right w:val="nil"/>
          <w:between w:val="nil"/>
        </w:pBdr>
        <w:spacing w:after="0"/>
        <w:ind w:left="426"/>
        <w:jc w:val="both"/>
      </w:pPr>
      <w:r>
        <w:rPr>
          <w:color w:val="000000"/>
        </w:rPr>
        <w:t>Wykonawca wyraża zgodę na zmniejszenie wynagrodzenia, o którym mowa w §7 ust.1,</w:t>
      </w:r>
      <w:r>
        <w:rPr>
          <w:color w:val="000000"/>
        </w:rPr>
        <w:br/>
        <w:t>w przypadku wykonania robót zamiennych o niższej wartości od przyjętej w ofercie lub</w:t>
      </w:r>
      <w:r>
        <w:rPr>
          <w:color w:val="000000"/>
        </w:rPr>
        <w:br/>
        <w:t>w przypadku ich zaniechania.</w:t>
      </w:r>
    </w:p>
    <w:p w14:paraId="796A855D" w14:textId="77777777" w:rsidR="00514CCA" w:rsidRDefault="00514CCA">
      <w:pPr>
        <w:pBdr>
          <w:top w:val="nil"/>
          <w:left w:val="nil"/>
          <w:bottom w:val="nil"/>
          <w:right w:val="nil"/>
          <w:between w:val="nil"/>
        </w:pBdr>
        <w:spacing w:after="0"/>
        <w:ind w:left="720"/>
        <w:rPr>
          <w:color w:val="000000"/>
        </w:rPr>
      </w:pPr>
    </w:p>
    <w:p w14:paraId="068B4B7B"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Wykonawca oświadcza, że w zaoferowanej cenie uwzględnił wszelkie prace i nakłady konieczne           do wykonania robot zgodnie z opracowaną dokumentacją projektową i sztuką budowlaną. </w:t>
      </w:r>
    </w:p>
    <w:p w14:paraId="28DB698E" w14:textId="77777777" w:rsidR="00514CCA" w:rsidRDefault="00514CCA">
      <w:pPr>
        <w:pBdr>
          <w:top w:val="nil"/>
          <w:left w:val="nil"/>
          <w:bottom w:val="nil"/>
          <w:right w:val="nil"/>
          <w:between w:val="nil"/>
        </w:pBdr>
        <w:spacing w:after="0"/>
        <w:ind w:left="720"/>
        <w:rPr>
          <w:color w:val="000000"/>
        </w:rPr>
      </w:pPr>
    </w:p>
    <w:p w14:paraId="046D2516"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Wszelkie roboty nie objęte niniejszą umową, tzn. nie przewidziane w PFU lub SWZ i spełniające przesłanki określone w art. 455 ust. 1 pkt 3 lub pkt 4 ustawy Prawo zamówień publicznych, Wykonawca zobowiązany będzie wykonać na podstawie odpowiedniego aneksu do ww. umowy oraz protokołu konieczności zaakceptowanego przez Zamawiającego. </w:t>
      </w:r>
    </w:p>
    <w:p w14:paraId="6A346ED1" w14:textId="77777777" w:rsidR="00514CCA" w:rsidRDefault="00514CCA">
      <w:pPr>
        <w:pBdr>
          <w:top w:val="nil"/>
          <w:left w:val="nil"/>
          <w:bottom w:val="nil"/>
          <w:right w:val="nil"/>
          <w:between w:val="nil"/>
        </w:pBdr>
        <w:spacing w:after="0"/>
        <w:ind w:left="720"/>
        <w:rPr>
          <w:color w:val="000000"/>
        </w:rPr>
      </w:pPr>
    </w:p>
    <w:p w14:paraId="788C401C" w14:textId="77777777" w:rsidR="00514CCA" w:rsidRDefault="00000000">
      <w:pPr>
        <w:numPr>
          <w:ilvl w:val="0"/>
          <w:numId w:val="7"/>
        </w:numPr>
        <w:pBdr>
          <w:top w:val="nil"/>
          <w:left w:val="nil"/>
          <w:bottom w:val="nil"/>
          <w:right w:val="nil"/>
          <w:between w:val="nil"/>
        </w:pBdr>
        <w:spacing w:after="0"/>
        <w:ind w:left="426"/>
        <w:jc w:val="both"/>
      </w:pPr>
      <w:r>
        <w:rPr>
          <w:color w:val="000000"/>
        </w:rPr>
        <w:t xml:space="preserve">Bez uprzedniej zgody Zamawiającego wykonywane mogą być jedynie prace niezbędne ze względu na bezpieczeństwo lub konieczność zapobieżenia awarii. </w:t>
      </w:r>
    </w:p>
    <w:p w14:paraId="37845980" w14:textId="77777777" w:rsidR="00514CCA" w:rsidRDefault="00514CCA">
      <w:pPr>
        <w:pBdr>
          <w:top w:val="nil"/>
          <w:left w:val="nil"/>
          <w:bottom w:val="nil"/>
          <w:right w:val="nil"/>
          <w:between w:val="nil"/>
        </w:pBdr>
        <w:spacing w:after="0"/>
        <w:ind w:left="720"/>
        <w:rPr>
          <w:color w:val="000000"/>
        </w:rPr>
      </w:pPr>
    </w:p>
    <w:p w14:paraId="6B6A498E" w14:textId="77777777" w:rsidR="00514CCA" w:rsidRDefault="00000000">
      <w:pPr>
        <w:numPr>
          <w:ilvl w:val="0"/>
          <w:numId w:val="7"/>
        </w:numPr>
        <w:pBdr>
          <w:top w:val="nil"/>
          <w:left w:val="nil"/>
          <w:bottom w:val="nil"/>
          <w:right w:val="nil"/>
          <w:between w:val="nil"/>
        </w:pBdr>
        <w:ind w:left="426"/>
        <w:jc w:val="both"/>
      </w:pPr>
      <w:r>
        <w:rPr>
          <w:color w:val="000000"/>
        </w:rPr>
        <w:t xml:space="preserve">Kosztorysy na realizację robót budowlanych dodatkowych, zamiennych lub zaniechanych będą opracowywane w oparciu o następujące założenia: </w:t>
      </w:r>
    </w:p>
    <w:p w14:paraId="6794C66B" w14:textId="77777777" w:rsidR="00514CCA" w:rsidRDefault="00000000">
      <w:pPr>
        <w:numPr>
          <w:ilvl w:val="0"/>
          <w:numId w:val="8"/>
        </w:numPr>
        <w:pBdr>
          <w:top w:val="nil"/>
          <w:left w:val="nil"/>
          <w:bottom w:val="nil"/>
          <w:right w:val="nil"/>
          <w:between w:val="nil"/>
        </w:pBdr>
        <w:spacing w:after="0" w:line="240" w:lineRule="auto"/>
        <w:jc w:val="both"/>
        <w:rPr>
          <w:color w:val="000000"/>
        </w:rPr>
      </w:pPr>
      <w:r>
        <w:rPr>
          <w:color w:val="000000"/>
        </w:rPr>
        <w:t xml:space="preserve">stawki robocizny, koszty ogólne, zysk, takie jak zostały zastosowane do sporządzenia kosztorysu ofertowego, zmniejszone proporcjonalnie w razie zastosowania ewentualnych marż, upustów, itp. </w:t>
      </w:r>
    </w:p>
    <w:p w14:paraId="518CDE32" w14:textId="77777777" w:rsidR="00514CCA" w:rsidRDefault="00000000">
      <w:pPr>
        <w:numPr>
          <w:ilvl w:val="0"/>
          <w:numId w:val="8"/>
        </w:numPr>
        <w:pBdr>
          <w:top w:val="nil"/>
          <w:left w:val="nil"/>
          <w:bottom w:val="nil"/>
          <w:right w:val="nil"/>
          <w:between w:val="nil"/>
        </w:pBdr>
        <w:spacing w:after="0" w:line="240" w:lineRule="auto"/>
        <w:jc w:val="both"/>
        <w:rPr>
          <w:color w:val="000000"/>
        </w:rPr>
      </w:pPr>
      <w:r>
        <w:rPr>
          <w:color w:val="000000"/>
        </w:rPr>
        <w:t xml:space="preserve">ceny materiałów i ceny sprzętu zostaną przyjęte z "Informatorów SEKOCENBUD" (wartości średnie). Dla materiałów będą przyjmowane ceny z miesiąca, w którym były zakupione,                       dla sprzętu będą przyjmowane ceny z miesiąca, w którym sprzęt był używany. </w:t>
      </w:r>
    </w:p>
    <w:p w14:paraId="24351083" w14:textId="77777777" w:rsidR="00514CCA" w:rsidRDefault="00000000">
      <w:pPr>
        <w:numPr>
          <w:ilvl w:val="0"/>
          <w:numId w:val="8"/>
        </w:numPr>
        <w:pBdr>
          <w:top w:val="nil"/>
          <w:left w:val="nil"/>
          <w:bottom w:val="nil"/>
          <w:right w:val="nil"/>
          <w:between w:val="nil"/>
        </w:pBdr>
        <w:spacing w:after="217" w:line="240" w:lineRule="auto"/>
        <w:jc w:val="both"/>
        <w:rPr>
          <w:color w:val="000000"/>
        </w:rPr>
      </w:pPr>
      <w:r>
        <w:rPr>
          <w:color w:val="000000"/>
        </w:rPr>
        <w:t xml:space="preserve">podstawą do ustalania kosztorysowych nakładów rzeczowych będą odpowiednie KNR-y. </w:t>
      </w:r>
    </w:p>
    <w:p w14:paraId="22C73E18" w14:textId="77777777" w:rsidR="00514CCA" w:rsidRDefault="00000000">
      <w:pPr>
        <w:pBdr>
          <w:top w:val="nil"/>
          <w:left w:val="nil"/>
          <w:bottom w:val="nil"/>
          <w:right w:val="nil"/>
          <w:between w:val="nil"/>
        </w:pBdr>
        <w:spacing w:before="240" w:after="0"/>
        <w:jc w:val="center"/>
        <w:rPr>
          <w:b/>
          <w:bCs/>
          <w:color w:val="000000"/>
        </w:rPr>
      </w:pPr>
      <w:r>
        <w:rPr>
          <w:b/>
          <w:bCs/>
          <w:color w:val="000000"/>
        </w:rPr>
        <w:t>§ 10 Warunki odbioru</w:t>
      </w:r>
    </w:p>
    <w:p w14:paraId="50A5E3A7" w14:textId="77777777" w:rsidR="00514CCA" w:rsidRDefault="00000000">
      <w:pPr>
        <w:numPr>
          <w:ilvl w:val="0"/>
          <w:numId w:val="9"/>
        </w:numPr>
        <w:pBdr>
          <w:top w:val="nil"/>
          <w:left w:val="nil"/>
          <w:bottom w:val="nil"/>
          <w:right w:val="nil"/>
          <w:between w:val="nil"/>
        </w:pBdr>
        <w:spacing w:after="0"/>
        <w:ind w:left="426"/>
        <w:jc w:val="both"/>
      </w:pPr>
      <w:r>
        <w:rPr>
          <w:color w:val="000000"/>
        </w:rPr>
        <w:t xml:space="preserve">Strony postanawiają, że przedmiot umowy podlegać będzie: </w:t>
      </w:r>
    </w:p>
    <w:p w14:paraId="071B5BB5" w14:textId="77777777" w:rsidR="00514CCA" w:rsidRDefault="00000000">
      <w:pPr>
        <w:numPr>
          <w:ilvl w:val="0"/>
          <w:numId w:val="10"/>
        </w:numPr>
        <w:pBdr>
          <w:top w:val="nil"/>
          <w:left w:val="nil"/>
          <w:bottom w:val="nil"/>
          <w:right w:val="nil"/>
          <w:between w:val="nil"/>
        </w:pBdr>
        <w:spacing w:after="0"/>
        <w:ind w:left="709"/>
        <w:jc w:val="both"/>
      </w:pPr>
      <w:r>
        <w:rPr>
          <w:color w:val="000000"/>
        </w:rPr>
        <w:t xml:space="preserve">odbiorowi dokumentacji projektowej w zakresie określonym w opisie przedmiotu zamówienia; </w:t>
      </w:r>
    </w:p>
    <w:p w14:paraId="3F99E0A8" w14:textId="77777777" w:rsidR="00514CCA" w:rsidRDefault="00000000">
      <w:pPr>
        <w:numPr>
          <w:ilvl w:val="0"/>
          <w:numId w:val="10"/>
        </w:numPr>
        <w:pBdr>
          <w:top w:val="nil"/>
          <w:left w:val="nil"/>
          <w:bottom w:val="nil"/>
          <w:right w:val="nil"/>
          <w:between w:val="nil"/>
        </w:pBdr>
        <w:spacing w:after="0"/>
        <w:ind w:left="709"/>
        <w:jc w:val="both"/>
      </w:pPr>
      <w:r>
        <w:rPr>
          <w:color w:val="000000"/>
        </w:rPr>
        <w:t xml:space="preserve">odbiorom robót zanikających i ulegających zakryciu; </w:t>
      </w:r>
    </w:p>
    <w:p w14:paraId="0D4C65D3" w14:textId="77777777" w:rsidR="00514CCA" w:rsidRDefault="00000000">
      <w:pPr>
        <w:numPr>
          <w:ilvl w:val="0"/>
          <w:numId w:val="10"/>
        </w:numPr>
        <w:pBdr>
          <w:top w:val="nil"/>
          <w:left w:val="nil"/>
          <w:bottom w:val="nil"/>
          <w:right w:val="nil"/>
          <w:between w:val="nil"/>
        </w:pBdr>
        <w:spacing w:after="0"/>
        <w:ind w:left="709"/>
        <w:jc w:val="both"/>
      </w:pPr>
      <w:r>
        <w:rPr>
          <w:color w:val="000000"/>
        </w:rPr>
        <w:t xml:space="preserve">odbiorom częściowym, z kontrolą wykonanego zakresu robót; </w:t>
      </w:r>
    </w:p>
    <w:p w14:paraId="46EB0C7E" w14:textId="77777777" w:rsidR="00514CCA" w:rsidRDefault="00000000">
      <w:pPr>
        <w:numPr>
          <w:ilvl w:val="0"/>
          <w:numId w:val="10"/>
        </w:numPr>
        <w:pBdr>
          <w:top w:val="nil"/>
          <w:left w:val="nil"/>
          <w:bottom w:val="nil"/>
          <w:right w:val="nil"/>
          <w:between w:val="nil"/>
        </w:pBdr>
        <w:spacing w:after="0"/>
        <w:ind w:left="709"/>
        <w:jc w:val="both"/>
      </w:pPr>
      <w:r>
        <w:rPr>
          <w:color w:val="000000"/>
        </w:rPr>
        <w:t xml:space="preserve">odbiorowi końcowemu; </w:t>
      </w:r>
    </w:p>
    <w:p w14:paraId="424B2A7F" w14:textId="77777777" w:rsidR="00514CCA" w:rsidRDefault="00000000">
      <w:pPr>
        <w:numPr>
          <w:ilvl w:val="0"/>
          <w:numId w:val="10"/>
        </w:numPr>
        <w:pBdr>
          <w:top w:val="nil"/>
          <w:left w:val="nil"/>
          <w:bottom w:val="nil"/>
          <w:right w:val="nil"/>
          <w:between w:val="nil"/>
        </w:pBdr>
        <w:spacing w:after="0"/>
        <w:ind w:left="709"/>
        <w:jc w:val="both"/>
      </w:pPr>
      <w:r>
        <w:rPr>
          <w:color w:val="000000"/>
        </w:rPr>
        <w:t xml:space="preserve">odbiorowi pogwarancyjnemu. </w:t>
      </w:r>
    </w:p>
    <w:p w14:paraId="58AA131E" w14:textId="77777777" w:rsidR="00514CCA" w:rsidRDefault="00514CCA">
      <w:pPr>
        <w:pBdr>
          <w:top w:val="nil"/>
          <w:left w:val="nil"/>
          <w:bottom w:val="nil"/>
          <w:right w:val="nil"/>
          <w:between w:val="nil"/>
        </w:pBdr>
        <w:spacing w:after="0"/>
        <w:ind w:left="709"/>
        <w:jc w:val="both"/>
        <w:rPr>
          <w:color w:val="000000"/>
        </w:rPr>
      </w:pPr>
    </w:p>
    <w:p w14:paraId="0FAC3C98" w14:textId="77777777" w:rsidR="00514CCA" w:rsidRDefault="00000000">
      <w:pPr>
        <w:numPr>
          <w:ilvl w:val="0"/>
          <w:numId w:val="9"/>
        </w:numPr>
        <w:pBdr>
          <w:top w:val="nil"/>
          <w:left w:val="nil"/>
          <w:bottom w:val="nil"/>
          <w:right w:val="nil"/>
          <w:between w:val="nil"/>
        </w:pBdr>
        <w:spacing w:after="0"/>
        <w:ind w:left="426"/>
        <w:jc w:val="both"/>
      </w:pPr>
      <w:r>
        <w:rPr>
          <w:color w:val="000000"/>
        </w:rPr>
        <w:t>Odbiory robót zanikających i ulegających zakryciu dokonywane będą na bieżąco przez Inspektora Nadzoru, w miarę potrzeb na podstawie zgłoszenia Wykonawcy wpisem do Dziennika Budowy</w:t>
      </w:r>
      <w:r>
        <w:rPr>
          <w:color w:val="000000"/>
        </w:rPr>
        <w:br/>
        <w:t>z jednoczesnym bezpośrednim powiadomieniem Inspektora Nadzoru, a odbiór częściowy dokonywany będzie przez Inspektora Nadzoru na podstawie zgłoszenia Wykonawcy wpisem                         do Dziennika Budowy z jednoczesnym bezpośrednim powiadomieniem Inspektora Nadzoru oraz pisemnym zawiadomieniem Zamawiającego. Odbiory te przeprowadzone zostaną w terminie 3 dni od daty zgłoszenia, po złożeniu przez Wykonawcę kompletu dokumentów z wynikami badań laboratoryjnych i wynikami pomiarów terenowych. Z czynności odbiorowych robót zanikających</w:t>
      </w:r>
      <w:r>
        <w:rPr>
          <w:color w:val="000000"/>
        </w:rPr>
        <w:br/>
        <w:t xml:space="preserve">i ulegających zakryciu Inspektor Nadzoru spisze protokół ich przyjęcia, a z czynności odbioru częściowego spisany zostanie przez Inspektora Nadzoru i Wykonawcę protokół odbioru, który przed wystawieniem faktury częściowej wymaga zatwierdzenia przez Zamawiającego. </w:t>
      </w:r>
    </w:p>
    <w:p w14:paraId="5D9D4CC3" w14:textId="77777777" w:rsidR="00514CCA" w:rsidRDefault="00514CCA">
      <w:pPr>
        <w:pBdr>
          <w:top w:val="nil"/>
          <w:left w:val="nil"/>
          <w:bottom w:val="nil"/>
          <w:right w:val="nil"/>
          <w:between w:val="nil"/>
        </w:pBdr>
        <w:spacing w:after="0"/>
        <w:ind w:left="426"/>
        <w:jc w:val="both"/>
        <w:rPr>
          <w:color w:val="000000"/>
        </w:rPr>
      </w:pPr>
    </w:p>
    <w:p w14:paraId="7696C1DC" w14:textId="77777777" w:rsidR="00514CCA" w:rsidRDefault="00000000">
      <w:pPr>
        <w:numPr>
          <w:ilvl w:val="0"/>
          <w:numId w:val="9"/>
        </w:numPr>
        <w:pBdr>
          <w:top w:val="nil"/>
          <w:left w:val="nil"/>
          <w:bottom w:val="nil"/>
          <w:right w:val="nil"/>
          <w:between w:val="nil"/>
        </w:pBdr>
        <w:spacing w:after="0"/>
        <w:ind w:left="426"/>
        <w:jc w:val="both"/>
      </w:pPr>
      <w:r>
        <w:rPr>
          <w:color w:val="000000"/>
        </w:rPr>
        <w:t xml:space="preserve">Odbiór końcowy robót zorganizowany będzie przez Zamawiającego w terminie do 7 dni od daty pisemnego zgłoszenia – zawiadomienia Zamawiającego o gotowości przedmiotu umowy                            do odbioru końcowego i po złożeniu przez Wykonawcę wszystkich wymaganych do odbioru dokumentów. Brak tych dokumentów skutkuje odstąpieniem Zamawiającego od odbioru końcowego z winy Wykonawcy. </w:t>
      </w:r>
    </w:p>
    <w:p w14:paraId="1097F9C7" w14:textId="77777777" w:rsidR="00514CCA" w:rsidRDefault="00514CCA">
      <w:pPr>
        <w:pBdr>
          <w:top w:val="nil"/>
          <w:left w:val="nil"/>
          <w:bottom w:val="nil"/>
          <w:right w:val="nil"/>
          <w:between w:val="nil"/>
        </w:pBdr>
        <w:spacing w:after="0"/>
        <w:ind w:left="720"/>
        <w:rPr>
          <w:color w:val="000000"/>
        </w:rPr>
      </w:pPr>
    </w:p>
    <w:p w14:paraId="31560DA7" w14:textId="77777777" w:rsidR="00514CCA" w:rsidRDefault="00000000">
      <w:pPr>
        <w:numPr>
          <w:ilvl w:val="0"/>
          <w:numId w:val="9"/>
        </w:numPr>
        <w:pBdr>
          <w:top w:val="nil"/>
          <w:left w:val="nil"/>
          <w:bottom w:val="nil"/>
          <w:right w:val="nil"/>
          <w:between w:val="nil"/>
        </w:pBdr>
        <w:spacing w:after="0"/>
        <w:ind w:left="426"/>
        <w:jc w:val="both"/>
      </w:pPr>
      <w:r>
        <w:rPr>
          <w:color w:val="000000"/>
        </w:rPr>
        <w:t xml:space="preserve">Komisyjny odbiór pogwarancyjny zorganizowany zostanie przez Zamawiającego w terminie 30 dni przed upływem okresu gwarancyjnego. Odbiór ten, po usunięciu ewentualnych wad i usterek lub </w:t>
      </w:r>
      <w:r>
        <w:rPr>
          <w:color w:val="000000"/>
        </w:rPr>
        <w:lastRenderedPageBreak/>
        <w:t xml:space="preserve">po dostarczeniu rzeczy wolnych od wad (według wyboru Zamawiającego) stwierdzonych w jego trakcie, zwolni kwotę zabezpieczenia należytego wykonania umowy. </w:t>
      </w:r>
    </w:p>
    <w:p w14:paraId="4D5688A6" w14:textId="77777777" w:rsidR="00514CCA" w:rsidRDefault="00514CCA">
      <w:pPr>
        <w:pBdr>
          <w:top w:val="nil"/>
          <w:left w:val="nil"/>
          <w:bottom w:val="nil"/>
          <w:right w:val="nil"/>
          <w:between w:val="nil"/>
        </w:pBdr>
        <w:spacing w:after="0"/>
        <w:ind w:left="720"/>
        <w:rPr>
          <w:color w:val="000000"/>
        </w:rPr>
      </w:pPr>
    </w:p>
    <w:p w14:paraId="0BC51F00" w14:textId="77777777" w:rsidR="00514CCA" w:rsidRDefault="00000000">
      <w:pPr>
        <w:numPr>
          <w:ilvl w:val="0"/>
          <w:numId w:val="9"/>
        </w:numPr>
        <w:pBdr>
          <w:top w:val="nil"/>
          <w:left w:val="nil"/>
          <w:bottom w:val="nil"/>
          <w:right w:val="nil"/>
          <w:between w:val="nil"/>
        </w:pBdr>
        <w:spacing w:after="0"/>
        <w:ind w:left="426"/>
        <w:jc w:val="both"/>
      </w:pPr>
      <w:r>
        <w:rPr>
          <w:color w:val="000000"/>
        </w:rPr>
        <w:t xml:space="preserve">Strony postanawiają, że będą spisane protokoły z czynności odbiorowych, zawierające wszelkie ustalenia dokonane w toku odbiorów, jak też terminy wyznaczone na usunięcie stwierdzonych przy odbiorze wad i usterek lub zamontowanie/dostarczenie rzeczy wolnych od wad (według wyboru Zamawiającego). </w:t>
      </w:r>
    </w:p>
    <w:p w14:paraId="2442FC8C" w14:textId="77777777" w:rsidR="00514CCA" w:rsidRDefault="00514CCA">
      <w:pPr>
        <w:pBdr>
          <w:top w:val="nil"/>
          <w:left w:val="nil"/>
          <w:bottom w:val="nil"/>
          <w:right w:val="nil"/>
          <w:between w:val="nil"/>
        </w:pBdr>
        <w:spacing w:after="0"/>
        <w:ind w:left="720"/>
        <w:rPr>
          <w:color w:val="000000"/>
        </w:rPr>
      </w:pPr>
    </w:p>
    <w:p w14:paraId="38DF4D84" w14:textId="77777777" w:rsidR="00514CCA" w:rsidRDefault="00000000">
      <w:pPr>
        <w:numPr>
          <w:ilvl w:val="0"/>
          <w:numId w:val="9"/>
        </w:numPr>
        <w:pBdr>
          <w:top w:val="nil"/>
          <w:left w:val="nil"/>
          <w:bottom w:val="nil"/>
          <w:right w:val="nil"/>
          <w:between w:val="nil"/>
        </w:pBdr>
        <w:spacing w:after="0"/>
        <w:ind w:left="426"/>
        <w:jc w:val="both"/>
      </w:pPr>
      <w:r>
        <w:rPr>
          <w:color w:val="000000"/>
        </w:rPr>
        <w:t xml:space="preserve">Strony ustalają następujące postanowienia szczegółowe w sprawie procedury odbiorowej o której mowa w § 10 ust. 1 pkt 4: </w:t>
      </w:r>
    </w:p>
    <w:p w14:paraId="69ADA5CE" w14:textId="77777777" w:rsidR="00514CCA" w:rsidRDefault="00000000">
      <w:pPr>
        <w:numPr>
          <w:ilvl w:val="0"/>
          <w:numId w:val="11"/>
        </w:numPr>
        <w:pBdr>
          <w:top w:val="nil"/>
          <w:left w:val="nil"/>
          <w:bottom w:val="nil"/>
          <w:right w:val="nil"/>
          <w:between w:val="nil"/>
        </w:pBdr>
        <w:spacing w:after="0"/>
        <w:jc w:val="both"/>
      </w:pPr>
      <w:r>
        <w:rPr>
          <w:color w:val="000000"/>
        </w:rPr>
        <w:t xml:space="preserve">Zamawiający w ciągu 7 dni od chwili otrzymania zawiadomienia o zakończeniu robót wyznaczy datę rozpoczęcia odbioru robót, </w:t>
      </w:r>
    </w:p>
    <w:p w14:paraId="45BEBC68" w14:textId="77777777" w:rsidR="00514CCA" w:rsidRDefault="00000000">
      <w:pPr>
        <w:numPr>
          <w:ilvl w:val="0"/>
          <w:numId w:val="11"/>
        </w:numPr>
        <w:pBdr>
          <w:top w:val="nil"/>
          <w:left w:val="nil"/>
          <w:bottom w:val="nil"/>
          <w:right w:val="nil"/>
          <w:between w:val="nil"/>
        </w:pBdr>
        <w:spacing w:after="0"/>
        <w:jc w:val="both"/>
      </w:pPr>
      <w:r>
        <w:rPr>
          <w:color w:val="000000"/>
        </w:rPr>
        <w:t xml:space="preserve">Wykonawca wraz z zawiadomieniem o gotowości przedmiotu do odbioru przekaże Zamawiającemu: protokoły z wykonanych prób i badań jakie były niezbędne do prawidłowej realizacji odbieranej części lub całości zamówienia, certyfikaty lub atesty na zastosowane materiały, dokumentację dotyczącą wykonanych robót budowlanych: dokumentację powykonawczą z naniesionymi zmianami zatwierdzonymi przez Projektanta oraz dodatkową, </w:t>
      </w:r>
    </w:p>
    <w:p w14:paraId="414EC330" w14:textId="77777777" w:rsidR="00514CCA" w:rsidRDefault="00000000">
      <w:pPr>
        <w:pBdr>
          <w:top w:val="nil"/>
          <w:left w:val="nil"/>
          <w:bottom w:val="nil"/>
          <w:right w:val="nil"/>
          <w:between w:val="nil"/>
        </w:pBdr>
        <w:spacing w:after="0" w:line="240" w:lineRule="auto"/>
        <w:ind w:left="788"/>
        <w:jc w:val="both"/>
        <w:rPr>
          <w:color w:val="000000"/>
        </w:rPr>
      </w:pPr>
      <w:r>
        <w:rPr>
          <w:color w:val="000000"/>
        </w:rPr>
        <w:t>jeśli została sporządzona w trakcie realizacji Umowy, oświadczenie kierownika budowy</w:t>
      </w:r>
      <w:r>
        <w:rPr>
          <w:color w:val="000000"/>
        </w:rPr>
        <w:br/>
        <w:t>o zakończeniu robót, wykonaniu ich zgodnie z dokumentacją projektową, przepisami oraz</w:t>
      </w:r>
      <w:r>
        <w:rPr>
          <w:color w:val="000000"/>
        </w:rPr>
        <w:br/>
        <w:t xml:space="preserve">o doprowadzeniu do należytego stanu i porządku terenu budowy, oraz przylegających nieruchomości. </w:t>
      </w:r>
    </w:p>
    <w:p w14:paraId="05A2E760" w14:textId="77777777" w:rsidR="00514CCA" w:rsidRDefault="00000000">
      <w:pPr>
        <w:numPr>
          <w:ilvl w:val="0"/>
          <w:numId w:val="11"/>
        </w:numPr>
        <w:pBdr>
          <w:top w:val="nil"/>
          <w:left w:val="nil"/>
          <w:bottom w:val="nil"/>
          <w:right w:val="nil"/>
          <w:between w:val="nil"/>
        </w:pBdr>
        <w:spacing w:after="0" w:line="240" w:lineRule="auto"/>
        <w:jc w:val="both"/>
      </w:pPr>
      <w:r>
        <w:rPr>
          <w:color w:val="000000"/>
        </w:rPr>
        <w:t xml:space="preserve">Jeżeli w toku czynności odbioru zostaną stwierdzone wady, to Zamawiającemu przysługują następujące uprawnienia: </w:t>
      </w:r>
    </w:p>
    <w:p w14:paraId="559306AB" w14:textId="77777777" w:rsidR="00514CCA" w:rsidRDefault="00000000">
      <w:pPr>
        <w:numPr>
          <w:ilvl w:val="0"/>
          <w:numId w:val="13"/>
        </w:numPr>
        <w:pBdr>
          <w:top w:val="nil"/>
          <w:left w:val="nil"/>
          <w:bottom w:val="nil"/>
          <w:right w:val="nil"/>
          <w:between w:val="nil"/>
        </w:pBdr>
        <w:spacing w:after="0"/>
        <w:ind w:left="1134"/>
        <w:jc w:val="both"/>
      </w:pPr>
      <w:r>
        <w:rPr>
          <w:color w:val="000000"/>
        </w:rPr>
        <w:t xml:space="preserve">Zamawiający może odmówić odbioru, jeżeli w czasie tych czynności ujawniono istnienie wad, które nadają się do usunięcia - aż do czasu usunięcia tych wad, </w:t>
      </w:r>
    </w:p>
    <w:p w14:paraId="0473C230" w14:textId="77777777" w:rsidR="00514CCA" w:rsidRDefault="00000000">
      <w:pPr>
        <w:numPr>
          <w:ilvl w:val="0"/>
          <w:numId w:val="13"/>
        </w:numPr>
        <w:pBdr>
          <w:top w:val="nil"/>
          <w:left w:val="nil"/>
          <w:bottom w:val="nil"/>
          <w:right w:val="nil"/>
          <w:between w:val="nil"/>
        </w:pBdr>
        <w:spacing w:after="0"/>
        <w:ind w:left="1134"/>
        <w:jc w:val="both"/>
      </w:pPr>
      <w:r>
        <w:rPr>
          <w:color w:val="000000"/>
        </w:rPr>
        <w:t xml:space="preserve">jeżeli wady nie nadają się do usunięcia i jeżeli wady uniemożliwiają użytkowanie przedmiotu umowy zgodne z przeznaczeniem, Zamawiający może odstąpić od Umowy                    lub żądać wykonania przedmiotu Umowy po raz drugi lub powierzyć wykonanie przedmiotu umowy innemu podmiotowi na koszt wykonawcy, </w:t>
      </w:r>
    </w:p>
    <w:p w14:paraId="67ED6CC6" w14:textId="77777777" w:rsidR="00514CCA" w:rsidRDefault="00000000">
      <w:pPr>
        <w:numPr>
          <w:ilvl w:val="0"/>
          <w:numId w:val="13"/>
        </w:numPr>
        <w:pBdr>
          <w:top w:val="nil"/>
          <w:left w:val="nil"/>
          <w:bottom w:val="nil"/>
          <w:right w:val="nil"/>
          <w:between w:val="nil"/>
        </w:pBdr>
        <w:ind w:left="1134"/>
        <w:jc w:val="both"/>
      </w:pPr>
      <w:r>
        <w:rPr>
          <w:color w:val="000000"/>
        </w:rPr>
        <w:t xml:space="preserve">jeżeli wady stwierdzone w trakcie odbioru końcowego nie nadają się do usunięcia, a nie uniemożliwiają użytkowania przedmiotu umowy zgodnie z przeznaczeniem, Zamawiający zastrzega sobie prawo odpowiedniego obniżenia wynagrodzenia, </w:t>
      </w:r>
    </w:p>
    <w:p w14:paraId="1A72D0C2" w14:textId="77777777" w:rsidR="00514CCA" w:rsidRDefault="00000000">
      <w:pPr>
        <w:numPr>
          <w:ilvl w:val="0"/>
          <w:numId w:val="9"/>
        </w:numPr>
        <w:pBdr>
          <w:top w:val="nil"/>
          <w:left w:val="nil"/>
          <w:bottom w:val="nil"/>
          <w:right w:val="nil"/>
          <w:between w:val="nil"/>
        </w:pBdr>
        <w:spacing w:after="240" w:line="240" w:lineRule="auto"/>
        <w:ind w:left="426"/>
        <w:jc w:val="both"/>
        <w:rPr>
          <w:color w:val="000000"/>
        </w:rPr>
      </w:pPr>
      <w:r>
        <w:rPr>
          <w:color w:val="000000"/>
        </w:rPr>
        <w:t xml:space="preserve">Wykonawca jest zobowiązany do zawiadomienia Zamawiającego o usunięciu wad oraz do żądania wyznaczenia terminu na odbiór zakwestionowanych poprzednio robót jako wadliwych. </w:t>
      </w:r>
    </w:p>
    <w:p w14:paraId="41BF5A60" w14:textId="77777777" w:rsidR="00514CCA" w:rsidRDefault="00000000">
      <w:pPr>
        <w:numPr>
          <w:ilvl w:val="0"/>
          <w:numId w:val="9"/>
        </w:numPr>
        <w:pBdr>
          <w:top w:val="nil"/>
          <w:left w:val="nil"/>
          <w:bottom w:val="nil"/>
          <w:right w:val="nil"/>
          <w:between w:val="nil"/>
        </w:pBdr>
        <w:spacing w:after="0" w:line="240" w:lineRule="auto"/>
        <w:ind w:left="426"/>
        <w:jc w:val="both"/>
        <w:rPr>
          <w:color w:val="000000"/>
        </w:rPr>
      </w:pPr>
      <w:r>
        <w:rPr>
          <w:color w:val="000000"/>
        </w:rPr>
        <w:t xml:space="preserve">Jeżeli Zamawiający mimo osiągnięcia gotowości przedmiotu umowy do odbioru w terminie 14 dni nie przystąpi do niego, Wykonawca może ustalić protokolarnie stan przedmiotu odbioru przez powołaną przez siebie komisję zawiadamiając o tym Zamawiającego listem poleconym. Protokół taki stanowi podstawę do wystawienia faktury i żądania zapłaty wynagrodzenia. </w:t>
      </w:r>
    </w:p>
    <w:p w14:paraId="64FADBAE" w14:textId="77777777" w:rsidR="00514CCA" w:rsidRDefault="00514CCA">
      <w:pPr>
        <w:pBdr>
          <w:top w:val="nil"/>
          <w:left w:val="nil"/>
          <w:bottom w:val="nil"/>
          <w:right w:val="nil"/>
          <w:between w:val="nil"/>
        </w:pBdr>
        <w:spacing w:after="0" w:line="240" w:lineRule="auto"/>
        <w:ind w:left="66"/>
        <w:jc w:val="center"/>
        <w:rPr>
          <w:b/>
          <w:bCs/>
          <w:color w:val="000000"/>
        </w:rPr>
      </w:pPr>
    </w:p>
    <w:p w14:paraId="06CA9501" w14:textId="77777777" w:rsidR="00514CCA" w:rsidRDefault="00000000">
      <w:pPr>
        <w:pBdr>
          <w:top w:val="nil"/>
          <w:left w:val="nil"/>
          <w:bottom w:val="nil"/>
          <w:right w:val="nil"/>
          <w:between w:val="nil"/>
        </w:pBdr>
        <w:spacing w:after="0" w:line="240" w:lineRule="auto"/>
        <w:ind w:left="66"/>
        <w:jc w:val="center"/>
        <w:rPr>
          <w:b/>
          <w:bCs/>
          <w:color w:val="000000"/>
        </w:rPr>
      </w:pPr>
      <w:r>
        <w:rPr>
          <w:b/>
          <w:bCs/>
          <w:color w:val="000000"/>
        </w:rPr>
        <w:t>§ 11 Kierownik Budowy</w:t>
      </w:r>
    </w:p>
    <w:p w14:paraId="24C30555" w14:textId="77777777" w:rsidR="00514CCA" w:rsidRDefault="00000000">
      <w:pPr>
        <w:numPr>
          <w:ilvl w:val="0"/>
          <w:numId w:val="14"/>
        </w:numPr>
        <w:pBdr>
          <w:top w:val="nil"/>
          <w:left w:val="nil"/>
          <w:bottom w:val="nil"/>
          <w:right w:val="nil"/>
          <w:between w:val="nil"/>
        </w:pBdr>
        <w:spacing w:after="240" w:line="240" w:lineRule="auto"/>
        <w:ind w:left="426"/>
        <w:jc w:val="both"/>
        <w:rPr>
          <w:rFonts w:ascii="Tahoma" w:eastAsia="Tahoma" w:hAnsi="Tahoma" w:cs="Tahoma"/>
          <w:color w:val="000000"/>
        </w:rPr>
      </w:pPr>
      <w:bookmarkStart w:id="3" w:name="_heading=h.jhq8wskimx2d" w:colFirst="0" w:colLast="0"/>
      <w:bookmarkEnd w:id="3"/>
      <w:r>
        <w:rPr>
          <w:color w:val="000000"/>
        </w:rPr>
        <w:t>Wykonawca ustanawia Kierownika budowy w osobie: ............................., posiadającego uprawnienia budowlane</w:t>
      </w:r>
      <w:r>
        <w:rPr>
          <w:b/>
          <w:bCs/>
          <w:color w:val="000000"/>
        </w:rPr>
        <w:t xml:space="preserve"> </w:t>
      </w:r>
      <w:r>
        <w:rPr>
          <w:color w:val="000000"/>
        </w:rPr>
        <w:t>...........................</w:t>
      </w:r>
    </w:p>
    <w:p w14:paraId="68B049AB"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Wykonawca ma prawo do zmiany osoby pełniącej obowiązki Kierownika budowy na inną osobę</w:t>
      </w:r>
      <w:r>
        <w:rPr>
          <w:color w:val="000000"/>
        </w:rPr>
        <w:br/>
        <w:t>o kwalifikacjach co najmniej równych kwalifikacjom wymaganym przez Zamawiającego,</w:t>
      </w:r>
      <w:r>
        <w:rPr>
          <w:color w:val="000000"/>
        </w:rPr>
        <w:br/>
        <w:t xml:space="preserve">w postępowaniu o udzielenie zamówienia prowadzącym do zawarcia umowy, po poinformowaniu o zamiarze dokonania takiej zmiany Zamawiającego i uzyskaniu jego pisemnej akceptacji, nie </w:t>
      </w:r>
      <w:r>
        <w:rPr>
          <w:color w:val="000000"/>
        </w:rPr>
        <w:lastRenderedPageBreak/>
        <w:t xml:space="preserve">później niż w terminie 3 dni roboczych przed planowanym skierowaniem nowego Kierownika budowy do realizacji Umowy, a w sytuacjach nagłych i nieprzewidzianych, kiedy dochowanie terminu wskazanego w zdaniu poprzedzającym nie jest możliwe – w najkrótszym możliwym terminie. Przerwa w wykonywaniu Umowy wynikająca z braku personelu Wykonawcy będzie traktowana jako przyczyna leżąca po stronie Wykonawcy i nie może stanowić podstawy do przedłużenia terminu zakończenia robót. Zmiany treści, o których mowa w niniejszym ustępie, nie wymagają formy aneksu. </w:t>
      </w:r>
    </w:p>
    <w:p w14:paraId="4E072360"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Kierownik budowy ma obowiązek przebywania na terenie budowy w trakcie wykonywania robót budowlanych stanowiących przedmiot Umowy, przez cały czas ich wykonywania.</w:t>
      </w:r>
    </w:p>
    <w:p w14:paraId="02E4F631"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 xml:space="preserve">Kierownik budowy zobowiązany jest do osobistego uzgadniania z inwestorem i osobami przez niego upoważnionymi wszelkich spraw wynikłych w trakcie realizacji inwestycji. </w:t>
      </w:r>
    </w:p>
    <w:p w14:paraId="24C560E3"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 xml:space="preserve">Wykonawca oraz kierownik budowy zobowiązany jest zapewnić Zamawiającemu, Kierownikowi projektu, Projektantowi oraz osobom przez nich upoważnionym wstęp na teren budowy. </w:t>
      </w:r>
    </w:p>
    <w:p w14:paraId="4322A8F4" w14:textId="77777777" w:rsidR="00514CCA" w:rsidRDefault="00000000">
      <w:pPr>
        <w:numPr>
          <w:ilvl w:val="0"/>
          <w:numId w:val="14"/>
        </w:numPr>
        <w:pBdr>
          <w:top w:val="nil"/>
          <w:left w:val="nil"/>
          <w:bottom w:val="nil"/>
          <w:right w:val="nil"/>
          <w:between w:val="nil"/>
        </w:pBdr>
        <w:spacing w:before="240" w:after="240" w:line="240" w:lineRule="auto"/>
        <w:ind w:left="426"/>
        <w:rPr>
          <w:color w:val="000000"/>
        </w:rPr>
      </w:pPr>
      <w:r>
        <w:rPr>
          <w:color w:val="000000"/>
        </w:rPr>
        <w:t xml:space="preserve">Kierownik budowy działa w imieniu i na rachunek Wykonawcy. </w:t>
      </w:r>
    </w:p>
    <w:p w14:paraId="23B863DF"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 xml:space="preserve">Osoba wskazana jako kierownik budowy, zobowiązana jest do uczestniczenia we wszystkich spotkaniach, naradach i rozmowach z przedstawicielami Zamawiającego, projektantem oraz niezwłocznego podejmowania wszelkich działań niezbędnych do właściwej realizacji przedmiotu umowy. </w:t>
      </w:r>
    </w:p>
    <w:p w14:paraId="73DC2392" w14:textId="77777777" w:rsidR="00514CCA" w:rsidRDefault="00000000">
      <w:pPr>
        <w:numPr>
          <w:ilvl w:val="0"/>
          <w:numId w:val="14"/>
        </w:numPr>
        <w:pBdr>
          <w:top w:val="nil"/>
          <w:left w:val="nil"/>
          <w:bottom w:val="nil"/>
          <w:right w:val="nil"/>
          <w:between w:val="nil"/>
        </w:pBdr>
        <w:spacing w:before="240" w:after="240" w:line="240" w:lineRule="auto"/>
        <w:ind w:left="426"/>
        <w:jc w:val="both"/>
        <w:rPr>
          <w:color w:val="000000"/>
        </w:rPr>
      </w:pPr>
      <w:r>
        <w:rPr>
          <w:color w:val="000000"/>
        </w:rPr>
        <w:t>Wykonawca oświadcza, że osoba, o której mowa w §11 ust. 1 wpisana została na listę członków właściwej Izby Samorządu Zawodowego, zgodnie z ustawa z 15 grudnia 2000 roku o samorządach zawodowych architektów oraz inżynierów budownictwa (tj. Dz. U. z2019r. poz. 1117) i dysponuje aktualnymi zaświadczeniami.</w:t>
      </w:r>
    </w:p>
    <w:p w14:paraId="5F4D95C4" w14:textId="77777777" w:rsidR="00514CCA" w:rsidRDefault="00000000">
      <w:pPr>
        <w:pBdr>
          <w:top w:val="nil"/>
          <w:left w:val="nil"/>
          <w:bottom w:val="nil"/>
          <w:right w:val="nil"/>
          <w:between w:val="nil"/>
        </w:pBdr>
        <w:spacing w:after="0" w:line="240" w:lineRule="auto"/>
        <w:jc w:val="center"/>
        <w:rPr>
          <w:b/>
          <w:bCs/>
          <w:color w:val="000000"/>
        </w:rPr>
      </w:pPr>
      <w:r>
        <w:rPr>
          <w:b/>
          <w:bCs/>
          <w:color w:val="000000"/>
        </w:rPr>
        <w:t>§ 12 Kary umowne</w:t>
      </w:r>
    </w:p>
    <w:p w14:paraId="3E77789D" w14:textId="77777777" w:rsidR="00514CCA" w:rsidRDefault="00000000">
      <w:pPr>
        <w:numPr>
          <w:ilvl w:val="0"/>
          <w:numId w:val="15"/>
        </w:numPr>
        <w:pBdr>
          <w:top w:val="nil"/>
          <w:left w:val="nil"/>
          <w:bottom w:val="nil"/>
          <w:right w:val="nil"/>
          <w:between w:val="nil"/>
        </w:pBdr>
        <w:spacing w:after="0" w:line="240" w:lineRule="auto"/>
        <w:ind w:left="426"/>
        <w:rPr>
          <w:color w:val="000000"/>
        </w:rPr>
      </w:pPr>
      <w:r>
        <w:rPr>
          <w:color w:val="000000"/>
        </w:rPr>
        <w:t xml:space="preserve">Wykonawca zapłaci Zamawiającemu kary umowne: </w:t>
      </w:r>
    </w:p>
    <w:p w14:paraId="085AF4E8"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odstąpienie od umowy z winy Wykonawcy w wysokości 10% wynagrodzenia brutto, określonego w §7 ust. 1 niniejszej umowy,</w:t>
      </w:r>
    </w:p>
    <w:p w14:paraId="247221E7"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zwłokę w zakończeniu przedmiotu umowy lub wykonania jakichkolwiek innych obowiązków z niej wynikających z zastrzeżeniem zapisów poniższych – w wysokości 0,2% wynagrodzenia brutto, określonego w §7 ust. 1 niniejszej umowy, za każdy rozpoczęty dzień zwłoki,</w:t>
      </w:r>
    </w:p>
    <w:p w14:paraId="498B688B"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zwłokę w usunięciu wad/usterek – w wysokości 0,2% wynagrodzenia brutto, określonego w §7 ust. 1 niniejszej umowy za każdy rozpoczęty dzień zwłoki, liczonego od dnia wskazanego w protokole odbioru końcowego na usunięcie wad/usterek,</w:t>
      </w:r>
    </w:p>
    <w:p w14:paraId="04367D3C"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zwłokę w usunięciu wad ujawnionych w okresie gwarancji lub rękojmi – w wysokości 0,2% wynagrodzenia brutto, określonego w §7 ust. 1 niniejszej umowy za każdy rozpoczęty dzień zwłoki, liczonego od dnia wyznaczonego na usunięcie wad/usterek,</w:t>
      </w:r>
    </w:p>
    <w:p w14:paraId="396F0704"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2 000,00 zł, w przypadku stwierdzonej przez Zamawiającego nieusprawiedliwionej nieobecności kierownika budowy na placu budowy,</w:t>
      </w:r>
    </w:p>
    <w:p w14:paraId="736D0256" w14:textId="77777777" w:rsidR="00514CCA" w:rsidRDefault="00000000">
      <w:pPr>
        <w:numPr>
          <w:ilvl w:val="1"/>
          <w:numId w:val="16"/>
        </w:numPr>
        <w:pBdr>
          <w:top w:val="nil"/>
          <w:left w:val="nil"/>
          <w:bottom w:val="nil"/>
          <w:right w:val="nil"/>
          <w:between w:val="nil"/>
        </w:pBdr>
        <w:spacing w:after="0" w:line="240" w:lineRule="auto"/>
        <w:jc w:val="both"/>
        <w:rPr>
          <w:color w:val="000000"/>
        </w:rPr>
      </w:pPr>
      <w:r>
        <w:rPr>
          <w:color w:val="000000"/>
        </w:rPr>
        <w:lastRenderedPageBreak/>
        <w:t>2 000,00 zł, w przypadku stwierdzonej przez Zamawiającego nieusprawiedliwionej nieobecności kierownika budowy podczas narad koordynacyjnych, odbiorów częściowych, odbioru końcowego,</w:t>
      </w:r>
    </w:p>
    <w:p w14:paraId="37FF8DEF" w14:textId="77777777" w:rsidR="00514CCA" w:rsidRDefault="00514CCA">
      <w:pPr>
        <w:pBdr>
          <w:top w:val="nil"/>
          <w:left w:val="nil"/>
          <w:bottom w:val="nil"/>
          <w:right w:val="nil"/>
          <w:between w:val="nil"/>
        </w:pBdr>
        <w:spacing w:after="0" w:line="240" w:lineRule="auto"/>
        <w:ind w:left="786"/>
        <w:jc w:val="both"/>
        <w:rPr>
          <w:color w:val="000000"/>
        </w:rPr>
      </w:pPr>
    </w:p>
    <w:p w14:paraId="61F4EADB" w14:textId="77777777" w:rsidR="00514CCA" w:rsidRDefault="00000000">
      <w:pPr>
        <w:numPr>
          <w:ilvl w:val="1"/>
          <w:numId w:val="16"/>
        </w:numPr>
        <w:pBdr>
          <w:top w:val="nil"/>
          <w:left w:val="nil"/>
          <w:bottom w:val="nil"/>
          <w:right w:val="nil"/>
          <w:between w:val="nil"/>
        </w:pBdr>
        <w:spacing w:after="0" w:line="240" w:lineRule="auto"/>
        <w:jc w:val="both"/>
        <w:rPr>
          <w:color w:val="000000"/>
        </w:rPr>
      </w:pPr>
      <w:r>
        <w:rPr>
          <w:color w:val="000000"/>
        </w:rPr>
        <w:t>Za dopuszczenie do realizacji umowy osób nie zatrudnionych na podstawie umowy o pracę</w:t>
      </w:r>
      <w:r>
        <w:rPr>
          <w:color w:val="000000"/>
        </w:rPr>
        <w:br/>
        <w:t>o których mowa w §5 ust.1 w wysokości 0,1% wynagrodzenia brutto, określonego w §7 ust. 1 niniejszej umowy za każdy stwierdzony przypadek.</w:t>
      </w:r>
    </w:p>
    <w:p w14:paraId="0BE2B605"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zwłokę w przekazaniu Zamawiającemu wymaganych dowodów/dokumentów potwierdzających spełnienie wymogu zatrudnienia na podstawie umowy o pracę przez Wykonawcę lub Podwykonawcę osób przy pomocy których Wykonawca będzie realizował umowę o których mowa w §5 niniejszej umowy, w wysokości 0,1% wynagrodzenia brutto, określonego w §7 ust. 1 niniejszej umowy za każdy dzień zwłoki,</w:t>
      </w:r>
    </w:p>
    <w:p w14:paraId="136D84DB"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brak zapłaty lub nieterminowej zapłaty wynagrodzenia należnego Podwykonawcom lub dalszym Podwykonawcom, w wysokości 0,1% wynagrodzenia brutto, o którym mowa</w:t>
      </w:r>
      <w:r>
        <w:rPr>
          <w:color w:val="000000"/>
        </w:rPr>
        <w:br/>
        <w:t>w §7 ust. 1 niniejszej Umowy za każdy rozpoczęty dzień zwłoki w dotrzymaniu terminu płatności tego wynagrodzenia,</w:t>
      </w:r>
    </w:p>
    <w:p w14:paraId="6B8E9162"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nieprzedłożenie do zaakceptowania w wymaganym terminie, projektu umowy</w:t>
      </w:r>
      <w:r>
        <w:rPr>
          <w:color w:val="000000"/>
        </w:rPr>
        <w:br/>
        <w:t>o podwykonawstwo, której przedmiotem są roboty budowlane, lub projektu jej zmian,</w:t>
      </w:r>
      <w:r>
        <w:rPr>
          <w:color w:val="000000"/>
        </w:rPr>
        <w:br/>
        <w:t>w wysokości 500,00 złotych brutto, za każdy rozpoczęty dzień zwłoki,</w:t>
      </w:r>
    </w:p>
    <w:p w14:paraId="576C55E9"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W przypadku nieprzedłożenia poświadczonej za zgodność z oryginałem kopii umowy</w:t>
      </w:r>
      <w:r>
        <w:rPr>
          <w:color w:val="000000"/>
        </w:rPr>
        <w:br/>
        <w:t>o podwykonawstwo lub jej zmiany, w wysokości w wysokości 500,00 złotych brutto za każdy rozpoczęty dzień zwłoki,</w:t>
      </w:r>
    </w:p>
    <w:p w14:paraId="7228A87A"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W przypadku braku zmiany umowy o podwykonawstwo w zakresie terminu zapłaty zgodnie</w:t>
      </w:r>
      <w:r>
        <w:rPr>
          <w:color w:val="000000"/>
        </w:rPr>
        <w:br/>
        <w:t xml:space="preserve">z art. 464 ust. 10 ustawy </w:t>
      </w:r>
      <w:proofErr w:type="spellStart"/>
      <w:r>
        <w:rPr>
          <w:color w:val="000000"/>
        </w:rPr>
        <w:t>pzp</w:t>
      </w:r>
      <w:proofErr w:type="spellEnd"/>
      <w:r>
        <w:rPr>
          <w:color w:val="000000"/>
        </w:rPr>
        <w:t>, w wysokości 0,1% wynagrodzenia brutto, o którym mowa</w:t>
      </w:r>
      <w:r>
        <w:rPr>
          <w:color w:val="000000"/>
        </w:rPr>
        <w:br/>
        <w:t>w §7 ust. 1 niniejszej Umowy za każdy dzień zwłoki,</w:t>
      </w:r>
    </w:p>
    <w:p w14:paraId="1CD4528C"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W przypadku braku zapłaty lub nieterminowej zapłaty wynagrodzenia należnego podwykonawcom z tytułu zmiany wysokości wynagrodzenia, w wysokości 0,1% wynagrodzenia brutto, o którym mowa w §7 ust. 1 niniejszej Umowy za każdy dzień zwłoki,</w:t>
      </w:r>
    </w:p>
    <w:p w14:paraId="186F9303" w14:textId="77777777" w:rsidR="00514CCA" w:rsidRDefault="00000000">
      <w:pPr>
        <w:numPr>
          <w:ilvl w:val="1"/>
          <w:numId w:val="16"/>
        </w:numPr>
        <w:pBdr>
          <w:top w:val="nil"/>
          <w:left w:val="nil"/>
          <w:bottom w:val="nil"/>
          <w:right w:val="nil"/>
          <w:between w:val="nil"/>
        </w:pBdr>
        <w:spacing w:before="240" w:after="0" w:line="240" w:lineRule="auto"/>
        <w:jc w:val="both"/>
        <w:rPr>
          <w:color w:val="000000"/>
        </w:rPr>
      </w:pPr>
      <w:r>
        <w:rPr>
          <w:color w:val="000000"/>
        </w:rPr>
        <w:t>Za nieprzedłożenie szczegółowego kosztorysu ofertowego z tabelą wartości elementów scalonych zawierającego zestawienie materiałów i sprzętu oraz zastosowane wszystkie czynniki cenotwórcze: stawka roboczogodziny, narzuty, w przypadku składania oferty wspólnej należy złożyć jeden dokument, w terminie 14 dni od daty dostarczenia dokumentacji projektowej - w wysokości 0,05% wynagrodzenia brutto, określonego w §7 ust. 1 niniejszej umowy, za każdy rozpoczęty dzień zwłoki.</w:t>
      </w:r>
    </w:p>
    <w:p w14:paraId="0B679EE1" w14:textId="77777777" w:rsidR="00514CCA" w:rsidRDefault="00000000">
      <w:pPr>
        <w:numPr>
          <w:ilvl w:val="1"/>
          <w:numId w:val="16"/>
        </w:numPr>
        <w:pBdr>
          <w:top w:val="nil"/>
          <w:left w:val="nil"/>
          <w:bottom w:val="nil"/>
          <w:right w:val="nil"/>
          <w:between w:val="nil"/>
        </w:pBdr>
        <w:spacing w:before="240" w:after="240" w:line="240" w:lineRule="auto"/>
        <w:jc w:val="both"/>
        <w:rPr>
          <w:color w:val="000000"/>
        </w:rPr>
      </w:pPr>
      <w:r>
        <w:rPr>
          <w:color w:val="000000"/>
        </w:rPr>
        <w:t>Za nieprzedłożenie harmonogramu rzeczowo-finansowego, w przypadku składania oferty wspólnej należy złożyć jeden dokument, w terminie 14 dni od daty podpisania umowy</w:t>
      </w:r>
      <w:r>
        <w:rPr>
          <w:color w:val="000000"/>
        </w:rPr>
        <w:br/>
        <w:t>- w wysokości 0,05% wynagrodzenia brutto, określonego w §7 ust. 1 niniejszej umowy,</w:t>
      </w:r>
      <w:r>
        <w:rPr>
          <w:color w:val="000000"/>
        </w:rPr>
        <w:br/>
        <w:t>za każdy rozpoczęty dzień zwłoki.</w:t>
      </w:r>
    </w:p>
    <w:p w14:paraId="2146C77A"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 xml:space="preserve">Zamawiający zapłaci Wykonawcy kary umowne: za odstąpienie od umowy z przyczyn zależnych od Zamawiającego w wysokości 10% wynagrodzenia brutto, określonego w §7 ust. 1 niniejszej umowy. </w:t>
      </w:r>
    </w:p>
    <w:p w14:paraId="335F4D77"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lastRenderedPageBreak/>
        <w:t>Kary mają charakter gwarancyjny i mogą być naliczone z każdego tytułu odrębnie. Naliczenie</w:t>
      </w:r>
      <w:r>
        <w:rPr>
          <w:color w:val="000000"/>
        </w:rPr>
        <w:br/>
        <w:t>lub zapłata jednej kary nie konsumuje innych kar, nawet w przypadku naliczenia lub zapłaty kary za odstąpienie od umowy. Uprawnienia Zamawiającego do naliczenia wszelkich kar umownych</w:t>
      </w:r>
      <w:r>
        <w:rPr>
          <w:color w:val="000000"/>
        </w:rPr>
        <w:br/>
        <w:t>w oparciu o postanowienia niniejszej umowy obowiązują bez ograniczeń pomimo odstąpienia</w:t>
      </w:r>
      <w:r>
        <w:rPr>
          <w:color w:val="000000"/>
        </w:rPr>
        <w:br/>
        <w:t xml:space="preserve">od umowy przez którąkolwiek ze stron. </w:t>
      </w:r>
    </w:p>
    <w:p w14:paraId="6A2BA645"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 xml:space="preserve">Łączna suma naliczonych na podstawie niniejszej umowy kar umownych nie przekroczy 20% kwoty, o której mowa w §7 ust. 1 niniejszej Umowy. </w:t>
      </w:r>
    </w:p>
    <w:p w14:paraId="27968F51"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 xml:space="preserve">Wykonawca nie będzie </w:t>
      </w:r>
      <w:r>
        <w:t>obciążony</w:t>
      </w:r>
      <w:r>
        <w:rPr>
          <w:color w:val="000000"/>
        </w:rPr>
        <w:t xml:space="preserve"> karami, jeżeli do niewykonania lub nienależytego wykonania umowy doszło z powodu okoliczności, za które ponosi odpowiedzialność Zamawiający</w:t>
      </w:r>
      <w:r>
        <w:rPr>
          <w:color w:val="000000"/>
        </w:rPr>
        <w:br/>
        <w:t xml:space="preserve">lub z powodu działania tzw. siły wyższej, przy czym Wykonawca musi udowodnić wystąpienie okoliczności, o których mowa w zdaniu pierwszym. </w:t>
      </w:r>
    </w:p>
    <w:p w14:paraId="5604DFA1"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Zamawiający zastrzega sobie prawo do dochodzenia odszkodowania na zasadach ogólnych,</w:t>
      </w:r>
      <w:r>
        <w:rPr>
          <w:color w:val="000000"/>
        </w:rPr>
        <w:br/>
        <w:t xml:space="preserve">o ile wysokość faktycznie poniesionych szkód przekracza wysokość kar umownych. </w:t>
      </w:r>
    </w:p>
    <w:p w14:paraId="14040F17"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Zamawiający zastrzega sobie prawo do potrącania kar z wynagrodzenia Wykonawcy,</w:t>
      </w:r>
      <w:r>
        <w:rPr>
          <w:color w:val="000000"/>
        </w:rPr>
        <w:br/>
        <w:t xml:space="preserve">a Wykonawca wyraża na to zgodę bez konieczności odrębnego </w:t>
      </w:r>
      <w:r>
        <w:t>wezwania</w:t>
      </w:r>
      <w:r>
        <w:rPr>
          <w:color w:val="000000"/>
        </w:rPr>
        <w:t xml:space="preserve"> Wykonawcy do ich zapłaty. </w:t>
      </w:r>
    </w:p>
    <w:p w14:paraId="7AC39289"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 xml:space="preserve">Zastępcze usunięcie wady i usterek, na zasadach określonych w Kodeksie cywilnym lub niniejszej umowie nie zwalnia z obowiązku zapłaty kar umownych, które naliczane są do dnia zastępczego usunięcia wad i usterek. </w:t>
      </w:r>
    </w:p>
    <w:p w14:paraId="3BD97FEA" w14:textId="77777777" w:rsidR="00514CCA" w:rsidRDefault="00000000">
      <w:pPr>
        <w:numPr>
          <w:ilvl w:val="0"/>
          <w:numId w:val="15"/>
        </w:numPr>
        <w:pBdr>
          <w:top w:val="nil"/>
          <w:left w:val="nil"/>
          <w:bottom w:val="nil"/>
          <w:right w:val="nil"/>
          <w:between w:val="nil"/>
        </w:pBdr>
        <w:spacing w:after="240" w:line="240" w:lineRule="auto"/>
        <w:ind w:left="426"/>
        <w:jc w:val="both"/>
        <w:rPr>
          <w:color w:val="000000"/>
        </w:rPr>
      </w:pPr>
      <w:r>
        <w:rPr>
          <w:color w:val="000000"/>
        </w:rPr>
        <w:t xml:space="preserve">Naliczenie przez Zamawiającego, jak również </w:t>
      </w:r>
      <w:r>
        <w:t>potrącenie</w:t>
      </w:r>
      <w:r>
        <w:rPr>
          <w:color w:val="000000"/>
        </w:rPr>
        <w:t xml:space="preserve"> lub w inny sposób zaspokojenie żądania zapłaty kar umownych nie zwalnia Wykonawcy z obowiązku dokończenia robót, ani z innych zobowiązań umownych. </w:t>
      </w:r>
    </w:p>
    <w:p w14:paraId="220D0E73" w14:textId="77777777" w:rsidR="00514CCA" w:rsidRDefault="00000000">
      <w:pPr>
        <w:numPr>
          <w:ilvl w:val="0"/>
          <w:numId w:val="15"/>
        </w:numPr>
        <w:pBdr>
          <w:top w:val="nil"/>
          <w:left w:val="nil"/>
          <w:bottom w:val="nil"/>
          <w:right w:val="nil"/>
          <w:between w:val="nil"/>
        </w:pBdr>
        <w:spacing w:after="0" w:line="240" w:lineRule="auto"/>
        <w:ind w:left="426"/>
        <w:jc w:val="both"/>
        <w:rPr>
          <w:color w:val="000000"/>
        </w:rPr>
      </w:pPr>
      <w:r>
        <w:rPr>
          <w:color w:val="000000"/>
        </w:rPr>
        <w:t xml:space="preserve">W okresie obowiązywania, po rozwiązaniu lub po wygaśnięciu umowy Wykonawca będzie odpowiedzialny wobec Zamawiającego i osób trzecich za wszelkie szkody oraz roszczenia osób trzecich związane z niewykonaniem lub nienależytym wykonaniem umowy. Wykonawca ponosi odpowiedzialność w szczególności za szkody majątkowe lub osobowe, w tym za zniszczenie lub uszkodzenie mienia oraz uszkodzenie ciała lub śmierć, zaistniałe w związku z wykonywaniem umowy. </w:t>
      </w:r>
    </w:p>
    <w:p w14:paraId="69F00E78" w14:textId="77777777" w:rsidR="00514CCA" w:rsidRDefault="00000000">
      <w:pPr>
        <w:pBdr>
          <w:top w:val="nil"/>
          <w:left w:val="nil"/>
          <w:bottom w:val="nil"/>
          <w:right w:val="nil"/>
          <w:between w:val="nil"/>
        </w:pBdr>
        <w:spacing w:after="0" w:line="240" w:lineRule="auto"/>
        <w:jc w:val="center"/>
        <w:rPr>
          <w:b/>
          <w:bCs/>
          <w:color w:val="000000"/>
        </w:rPr>
      </w:pPr>
      <w:r>
        <w:rPr>
          <w:b/>
          <w:bCs/>
          <w:color w:val="000000"/>
        </w:rPr>
        <w:t>§ 13 Prawo odstąpienia od umowy</w:t>
      </w:r>
    </w:p>
    <w:p w14:paraId="3967F061" w14:textId="77777777" w:rsidR="00514CCA" w:rsidRDefault="00000000">
      <w:pPr>
        <w:numPr>
          <w:ilvl w:val="0"/>
          <w:numId w:val="17"/>
        </w:numPr>
        <w:pBdr>
          <w:top w:val="nil"/>
          <w:left w:val="nil"/>
          <w:bottom w:val="nil"/>
          <w:right w:val="nil"/>
          <w:between w:val="nil"/>
        </w:pBdr>
        <w:spacing w:after="0" w:line="240" w:lineRule="auto"/>
        <w:ind w:left="426"/>
        <w:jc w:val="both"/>
        <w:rPr>
          <w:color w:val="000000"/>
        </w:rPr>
      </w:pPr>
      <w:r>
        <w:rPr>
          <w:color w:val="000000"/>
        </w:rPr>
        <w:t xml:space="preserve">Zamawiający może odstąpić od umowy, gdy wystąpią okoliczności wskazane w art. 456 </w:t>
      </w:r>
      <w:proofErr w:type="spellStart"/>
      <w:r>
        <w:rPr>
          <w:color w:val="000000"/>
        </w:rPr>
        <w:t>pzp</w:t>
      </w:r>
      <w:proofErr w:type="spellEnd"/>
      <w:r>
        <w:rPr>
          <w:color w:val="000000"/>
        </w:rPr>
        <w:t xml:space="preserve"> oraz gdy: </w:t>
      </w:r>
    </w:p>
    <w:p w14:paraId="637D8A75" w14:textId="77777777" w:rsidR="00514CCA" w:rsidRDefault="00000000">
      <w:pPr>
        <w:numPr>
          <w:ilvl w:val="0"/>
          <w:numId w:val="18"/>
        </w:numPr>
        <w:pBdr>
          <w:top w:val="nil"/>
          <w:left w:val="nil"/>
          <w:bottom w:val="nil"/>
          <w:right w:val="nil"/>
          <w:between w:val="nil"/>
        </w:pBdr>
        <w:spacing w:before="240" w:after="0" w:line="240" w:lineRule="auto"/>
        <w:ind w:left="709"/>
        <w:jc w:val="both"/>
        <w:rPr>
          <w:color w:val="000000"/>
        </w:rPr>
      </w:pPr>
      <w:r>
        <w:rPr>
          <w:color w:val="000000"/>
        </w:rPr>
        <w:t xml:space="preserve">Wykonawca nie podjął realizacji prac w terminie 14 dni od umownej daty ich rozpoczęcia                    lub w terminie 3 dni od wezwania go przez Zamawiającego do ich rozpoczęcia z przyczyn zależnych od Wykonawcy; </w:t>
      </w:r>
    </w:p>
    <w:p w14:paraId="6235A6CF" w14:textId="77777777" w:rsidR="00514CCA" w:rsidRDefault="00000000">
      <w:pPr>
        <w:numPr>
          <w:ilvl w:val="0"/>
          <w:numId w:val="18"/>
        </w:numPr>
        <w:pBdr>
          <w:top w:val="nil"/>
          <w:left w:val="nil"/>
          <w:bottom w:val="nil"/>
          <w:right w:val="nil"/>
          <w:between w:val="nil"/>
        </w:pBdr>
        <w:spacing w:after="0" w:line="240" w:lineRule="auto"/>
        <w:ind w:left="709"/>
        <w:jc w:val="both"/>
        <w:rPr>
          <w:color w:val="000000"/>
        </w:rPr>
      </w:pPr>
      <w:r>
        <w:rPr>
          <w:color w:val="000000"/>
        </w:rPr>
        <w:t xml:space="preserve">Wykonawca przerwał z przyczyn leżących po stronie Wykonawcy realizację przedmiotu umowy i przerwa ta trwa dłużej niż 7 dni, a Wykonawca nie wznowił robót pomimo wezwania Zamawiającego; </w:t>
      </w:r>
    </w:p>
    <w:p w14:paraId="3F4D3A27" w14:textId="77777777" w:rsidR="00514CCA" w:rsidRDefault="00000000">
      <w:pPr>
        <w:numPr>
          <w:ilvl w:val="0"/>
          <w:numId w:val="18"/>
        </w:numPr>
        <w:pBdr>
          <w:top w:val="nil"/>
          <w:left w:val="nil"/>
          <w:bottom w:val="nil"/>
          <w:right w:val="nil"/>
          <w:between w:val="nil"/>
        </w:pBdr>
        <w:spacing w:after="0" w:line="240" w:lineRule="auto"/>
        <w:ind w:left="709" w:hanging="357"/>
        <w:jc w:val="both"/>
        <w:rPr>
          <w:color w:val="000000"/>
        </w:rPr>
      </w:pPr>
      <w:r>
        <w:rPr>
          <w:color w:val="000000"/>
        </w:rPr>
        <w:t xml:space="preserve">Wykonawca/Podwykonawca/dalszy Podwykonawca realizuje roboty przewidziane niniejszą umową w sposób niezgodny z niniejszą umową, dokumentacją techniczną lub pisemnymi wskazaniami Zamawiającego i nie usunął niezgodności lub nie zmienił sposobu realizacji robót pomimo wezwania Zamawiającego; </w:t>
      </w:r>
    </w:p>
    <w:p w14:paraId="10BCB3AD" w14:textId="77777777" w:rsidR="00514CCA" w:rsidRDefault="00000000">
      <w:pPr>
        <w:numPr>
          <w:ilvl w:val="0"/>
          <w:numId w:val="18"/>
        </w:numPr>
        <w:pBdr>
          <w:top w:val="nil"/>
          <w:left w:val="nil"/>
          <w:bottom w:val="nil"/>
          <w:right w:val="nil"/>
          <w:between w:val="nil"/>
        </w:pBdr>
        <w:spacing w:after="0" w:line="240" w:lineRule="auto"/>
        <w:ind w:left="709"/>
        <w:jc w:val="both"/>
        <w:rPr>
          <w:color w:val="000000"/>
        </w:rPr>
      </w:pPr>
      <w:r>
        <w:rPr>
          <w:color w:val="000000"/>
        </w:rPr>
        <w:t>Wykonawca wprowadzi Podwykonawcę/dalszego Podwykonawcę na teren budowy</w:t>
      </w:r>
      <w:r>
        <w:rPr>
          <w:color w:val="000000"/>
        </w:rPr>
        <w:br/>
        <w:t xml:space="preserve">z naruszeniem warunków określonych w umowie; </w:t>
      </w:r>
    </w:p>
    <w:p w14:paraId="3245AE98" w14:textId="77777777" w:rsidR="00514CCA" w:rsidRDefault="00000000">
      <w:pPr>
        <w:numPr>
          <w:ilvl w:val="0"/>
          <w:numId w:val="18"/>
        </w:numPr>
        <w:pBdr>
          <w:top w:val="nil"/>
          <w:left w:val="nil"/>
          <w:bottom w:val="nil"/>
          <w:right w:val="nil"/>
          <w:between w:val="nil"/>
        </w:pBdr>
        <w:spacing w:after="0" w:line="240" w:lineRule="auto"/>
        <w:ind w:left="709"/>
        <w:jc w:val="both"/>
        <w:rPr>
          <w:color w:val="000000"/>
        </w:rPr>
      </w:pPr>
      <w:r>
        <w:rPr>
          <w:color w:val="000000"/>
        </w:rPr>
        <w:lastRenderedPageBreak/>
        <w:t xml:space="preserve">Wykonawca naruszy w rażący sposób przepisy bhp, p. pożarowe lub o ochronie środowiska; </w:t>
      </w:r>
    </w:p>
    <w:p w14:paraId="3647C048" w14:textId="77777777" w:rsidR="00514CCA" w:rsidRDefault="00000000">
      <w:pPr>
        <w:numPr>
          <w:ilvl w:val="0"/>
          <w:numId w:val="18"/>
        </w:numPr>
        <w:pBdr>
          <w:top w:val="nil"/>
          <w:left w:val="nil"/>
          <w:bottom w:val="nil"/>
          <w:right w:val="nil"/>
          <w:between w:val="nil"/>
        </w:pBdr>
        <w:spacing w:after="0" w:line="240" w:lineRule="auto"/>
        <w:ind w:left="709"/>
        <w:jc w:val="both"/>
        <w:rPr>
          <w:color w:val="000000"/>
        </w:rPr>
      </w:pPr>
      <w:r>
        <w:rPr>
          <w:color w:val="000000"/>
        </w:rPr>
        <w:t xml:space="preserve">Wystąpi po raz drugi konieczność dokonania bezpośredniej zapłaty, Podwykonawcom/ dalszym Podwykonawcom; </w:t>
      </w:r>
    </w:p>
    <w:p w14:paraId="79A8536F" w14:textId="77777777" w:rsidR="00514CCA" w:rsidRDefault="00000000">
      <w:pPr>
        <w:numPr>
          <w:ilvl w:val="0"/>
          <w:numId w:val="18"/>
        </w:numPr>
        <w:pBdr>
          <w:top w:val="nil"/>
          <w:left w:val="nil"/>
          <w:bottom w:val="nil"/>
          <w:right w:val="nil"/>
          <w:between w:val="nil"/>
        </w:pBdr>
        <w:spacing w:after="0" w:line="240" w:lineRule="auto"/>
        <w:ind w:left="709"/>
        <w:jc w:val="both"/>
        <w:rPr>
          <w:color w:val="000000"/>
        </w:rPr>
      </w:pPr>
      <w:r>
        <w:rPr>
          <w:color w:val="000000"/>
        </w:rPr>
        <w:t xml:space="preserve">Wykonawca nie płaci swojemu/im Podwykonawcy/om realizującym roboty objęte przedmiotem umowy i/lub opóźnia się z płatnościami na ich rzecz powyżej 30 dni w stosunku do terminu płatności wynikającego z faktury i/lub faktur wystawionych przez Podwykonawców na rzecz Wykonawcy; </w:t>
      </w:r>
    </w:p>
    <w:p w14:paraId="4995BBE4" w14:textId="77777777" w:rsidR="00514CCA" w:rsidRDefault="00000000">
      <w:pPr>
        <w:numPr>
          <w:ilvl w:val="0"/>
          <w:numId w:val="18"/>
        </w:numPr>
        <w:pBdr>
          <w:top w:val="nil"/>
          <w:left w:val="nil"/>
          <w:bottom w:val="nil"/>
          <w:right w:val="nil"/>
          <w:between w:val="nil"/>
        </w:pBdr>
        <w:spacing w:after="0" w:line="240" w:lineRule="auto"/>
        <w:ind w:left="709" w:hanging="357"/>
        <w:jc w:val="both"/>
        <w:rPr>
          <w:color w:val="000000"/>
        </w:rPr>
      </w:pPr>
      <w:r>
        <w:rPr>
          <w:color w:val="000000"/>
        </w:rPr>
        <w:t>Kierownik budowy wskazany przez Wykonawcę w sposób rażący nie dopełnia swoich obowiązków wynikających z przepisów Prawa budowlanego, a także nie dopełnia swoich obowiązków w zakresie obecności na budowie pomimo pisemnego upomnienia wystawionego przez Zamawiającego.</w:t>
      </w:r>
    </w:p>
    <w:p w14:paraId="1055E955" w14:textId="77777777" w:rsidR="00514CCA" w:rsidRDefault="00000000">
      <w:pPr>
        <w:numPr>
          <w:ilvl w:val="0"/>
          <w:numId w:val="18"/>
        </w:numPr>
        <w:pBdr>
          <w:top w:val="nil"/>
          <w:left w:val="nil"/>
          <w:bottom w:val="nil"/>
          <w:right w:val="nil"/>
          <w:between w:val="nil"/>
        </w:pBdr>
        <w:spacing w:after="0" w:line="240" w:lineRule="auto"/>
        <w:ind w:left="709" w:hanging="357"/>
        <w:jc w:val="both"/>
        <w:rPr>
          <w:color w:val="000000"/>
        </w:rPr>
      </w:pPr>
      <w:r>
        <w:rPr>
          <w:color w:val="000000"/>
        </w:rPr>
        <w:t xml:space="preserve">Zostanie wydany nakaz zajęcia majątku Wykonawcy; </w:t>
      </w:r>
    </w:p>
    <w:p w14:paraId="4AE50AA4" w14:textId="77777777" w:rsidR="00514CCA" w:rsidRDefault="00000000">
      <w:pPr>
        <w:numPr>
          <w:ilvl w:val="0"/>
          <w:numId w:val="18"/>
        </w:numPr>
        <w:pBdr>
          <w:top w:val="nil"/>
          <w:left w:val="nil"/>
          <w:bottom w:val="nil"/>
          <w:right w:val="nil"/>
          <w:between w:val="nil"/>
        </w:pBdr>
        <w:spacing w:after="0" w:line="240" w:lineRule="auto"/>
        <w:ind w:left="709" w:hanging="357"/>
        <w:jc w:val="both"/>
        <w:rPr>
          <w:color w:val="000000"/>
        </w:rPr>
      </w:pPr>
      <w:r>
        <w:rPr>
          <w:color w:val="000000"/>
        </w:rPr>
        <w:t xml:space="preserve">Otwarto likwidację przedsiębiorstwa Wykonawcy; </w:t>
      </w:r>
    </w:p>
    <w:p w14:paraId="4FD60839" w14:textId="77777777" w:rsidR="00514CCA" w:rsidRDefault="00000000">
      <w:pPr>
        <w:numPr>
          <w:ilvl w:val="0"/>
          <w:numId w:val="18"/>
        </w:numPr>
        <w:pBdr>
          <w:top w:val="nil"/>
          <w:left w:val="nil"/>
          <w:bottom w:val="nil"/>
          <w:right w:val="nil"/>
          <w:between w:val="nil"/>
        </w:pBdr>
        <w:spacing w:after="0" w:line="240" w:lineRule="auto"/>
        <w:ind w:left="709" w:hanging="357"/>
        <w:jc w:val="both"/>
        <w:rPr>
          <w:color w:val="000000"/>
        </w:rPr>
      </w:pPr>
      <w:r>
        <w:rPr>
          <w:color w:val="000000"/>
        </w:rPr>
        <w:t xml:space="preserve">Jeżeli zostanie wydany nakaz zajęcia nieruchomości Wykonawcy w toku postępowania egzekucyjnego. </w:t>
      </w:r>
    </w:p>
    <w:p w14:paraId="610659F5" w14:textId="77777777" w:rsidR="00514CCA" w:rsidRDefault="00000000">
      <w:pPr>
        <w:numPr>
          <w:ilvl w:val="0"/>
          <w:numId w:val="17"/>
        </w:numPr>
        <w:pBdr>
          <w:top w:val="nil"/>
          <w:left w:val="nil"/>
          <w:bottom w:val="nil"/>
          <w:right w:val="nil"/>
          <w:between w:val="nil"/>
        </w:pBdr>
        <w:spacing w:before="120" w:after="240" w:line="240" w:lineRule="auto"/>
        <w:ind w:left="425" w:hanging="357"/>
        <w:jc w:val="both"/>
        <w:rPr>
          <w:color w:val="000000"/>
        </w:rPr>
      </w:pPr>
      <w:r>
        <w:rPr>
          <w:color w:val="000000"/>
        </w:rPr>
        <w:t>Odstąpienie od umowy powinno nastąpić w formie pisemnej pod rygorem nieważności takiego oświadczenia i powinno zawierać uzasadnienie. Odstąpienie od umowy może być dokonane</w:t>
      </w:r>
      <w:r>
        <w:rPr>
          <w:color w:val="000000"/>
        </w:rPr>
        <w:br/>
        <w:t xml:space="preserve">w terminie przewidzianym na wykonanie umowy, o którym mowa w §6. </w:t>
      </w:r>
    </w:p>
    <w:p w14:paraId="4BB5F162" w14:textId="77777777" w:rsidR="00514CCA" w:rsidRDefault="00000000">
      <w:pPr>
        <w:numPr>
          <w:ilvl w:val="0"/>
          <w:numId w:val="17"/>
        </w:numPr>
        <w:pBdr>
          <w:top w:val="nil"/>
          <w:left w:val="nil"/>
          <w:bottom w:val="nil"/>
          <w:right w:val="nil"/>
          <w:between w:val="nil"/>
        </w:pBdr>
        <w:spacing w:after="0" w:line="240" w:lineRule="auto"/>
        <w:ind w:left="426"/>
        <w:jc w:val="both"/>
        <w:rPr>
          <w:color w:val="000000"/>
        </w:rPr>
      </w:pPr>
      <w:r>
        <w:rPr>
          <w:color w:val="000000"/>
        </w:rPr>
        <w:t xml:space="preserve">W wypadku odstąpienia od umowy Wykonawcę oraz Zamawiającego obciążają następujące obowiązki: </w:t>
      </w:r>
    </w:p>
    <w:p w14:paraId="1DFA0D3A" w14:textId="77777777" w:rsidR="00514CCA" w:rsidRDefault="00000000">
      <w:pPr>
        <w:numPr>
          <w:ilvl w:val="0"/>
          <w:numId w:val="19"/>
        </w:numPr>
        <w:pBdr>
          <w:top w:val="nil"/>
          <w:left w:val="nil"/>
          <w:bottom w:val="nil"/>
          <w:right w:val="nil"/>
          <w:between w:val="nil"/>
        </w:pBdr>
        <w:spacing w:before="240" w:after="0" w:line="240" w:lineRule="auto"/>
        <w:jc w:val="both"/>
        <w:rPr>
          <w:color w:val="000000"/>
        </w:rPr>
      </w:pPr>
      <w:r>
        <w:rPr>
          <w:color w:val="000000"/>
        </w:rPr>
        <w:t>Wykonawca niezwłocznie, nie później jednak niż 3 dni od dnia odstąpienia, zabezpieczy przerwane roboty w zakresie obustronnie uzgodnionym na koszt tej strony, z której to winy nastąpiło odstąpienie od umowy lub przerwanie robót oraz usunie z terenu budowy wykonane przez siebie urządzenie zaplecza i wszystkie należące do niego narzędzia i inne przedmioty.</w:t>
      </w:r>
      <w:r>
        <w:rPr>
          <w:color w:val="000000"/>
        </w:rPr>
        <w:br/>
        <w:t xml:space="preserve">W przypadku ich </w:t>
      </w:r>
      <w:r>
        <w:t>nieusunięcia</w:t>
      </w:r>
      <w:r>
        <w:rPr>
          <w:color w:val="000000"/>
        </w:rPr>
        <w:t xml:space="preserve"> w ww. terminie, Zamawiającemu przysługuje prawo zlecenia tych prac podmiotowi trzeciemu na koszt Wykonawcy bez dodatkowego wezwania. </w:t>
      </w:r>
    </w:p>
    <w:p w14:paraId="1CDA2EA2" w14:textId="77777777" w:rsidR="00514CCA" w:rsidRDefault="00000000">
      <w:pPr>
        <w:numPr>
          <w:ilvl w:val="0"/>
          <w:numId w:val="19"/>
        </w:numPr>
        <w:pBdr>
          <w:top w:val="nil"/>
          <w:left w:val="nil"/>
          <w:bottom w:val="nil"/>
          <w:right w:val="nil"/>
          <w:between w:val="nil"/>
        </w:pBdr>
        <w:spacing w:after="0" w:line="240" w:lineRule="auto"/>
        <w:jc w:val="both"/>
        <w:rPr>
          <w:color w:val="000000"/>
        </w:rPr>
      </w:pPr>
      <w:r>
        <w:rPr>
          <w:color w:val="000000"/>
        </w:rPr>
        <w:t xml:space="preserve">Wykonawca zgłosi do dokonania przez Zamawiającego odbioru robót przerwanych, jeżeli odstąpienie od umowy nastąpiło z przyczyn, za które Wykonawca nie odpowiada, </w:t>
      </w:r>
    </w:p>
    <w:p w14:paraId="793BB80B" w14:textId="77777777" w:rsidR="00514CCA" w:rsidRDefault="00000000">
      <w:pPr>
        <w:numPr>
          <w:ilvl w:val="0"/>
          <w:numId w:val="19"/>
        </w:numPr>
        <w:pBdr>
          <w:top w:val="nil"/>
          <w:left w:val="nil"/>
          <w:bottom w:val="nil"/>
          <w:right w:val="nil"/>
          <w:between w:val="nil"/>
        </w:pBdr>
        <w:spacing w:after="0" w:line="240" w:lineRule="auto"/>
        <w:jc w:val="both"/>
        <w:rPr>
          <w:color w:val="000000"/>
        </w:rPr>
      </w:pPr>
      <w:r>
        <w:rPr>
          <w:color w:val="000000"/>
        </w:rPr>
        <w:t>W terminie 14 dni od daty odstąpienia od umowy Wykonawca przy udziale Zamawiającego sporządzi szczegółowy protokół inwentaryzacji prawidłowo wykonanych robót w toku wraz</w:t>
      </w:r>
      <w:r>
        <w:rPr>
          <w:color w:val="000000"/>
        </w:rPr>
        <w:br/>
        <w:t xml:space="preserve">z zestawieniem wartości wykonanych robót według stanu na dzień odstąpienia. W przypadku niewywiązania się przez Wykonawcę z obowiązku, o którym mowa w zdaniu pierwszym, Zamawiający jest uprawniony do sporządzenia jednostronnej inwentaryzacji bez dodatkowego wezwania, która będzie wiążąca dla potrzeb rozliczenia z Wykonawca. </w:t>
      </w:r>
    </w:p>
    <w:p w14:paraId="03106ADF" w14:textId="77777777" w:rsidR="00514CCA" w:rsidRDefault="00000000">
      <w:pPr>
        <w:numPr>
          <w:ilvl w:val="0"/>
          <w:numId w:val="19"/>
        </w:numPr>
        <w:pBdr>
          <w:top w:val="nil"/>
          <w:left w:val="nil"/>
          <w:bottom w:val="nil"/>
          <w:right w:val="nil"/>
          <w:between w:val="nil"/>
        </w:pBdr>
        <w:spacing w:after="0" w:line="240" w:lineRule="auto"/>
        <w:jc w:val="both"/>
        <w:rPr>
          <w:color w:val="000000"/>
        </w:rPr>
      </w:pPr>
      <w:r>
        <w:rPr>
          <w:color w:val="000000"/>
        </w:rPr>
        <w:t xml:space="preserve">Na 7 dni przed rozpoczęciem inwentaryzacji, o której mowa w ust. 4 pkt 3) Wykonawca przekaże Zamawiającemu wszystkie niezbędne dokumenty pozwalające na ocenę prawidłowości wykonania robót budowlanych. </w:t>
      </w:r>
    </w:p>
    <w:p w14:paraId="27E09DA4" w14:textId="77777777" w:rsidR="00514CCA" w:rsidRDefault="00000000">
      <w:pPr>
        <w:numPr>
          <w:ilvl w:val="0"/>
          <w:numId w:val="19"/>
        </w:numPr>
        <w:pBdr>
          <w:top w:val="nil"/>
          <w:left w:val="nil"/>
          <w:bottom w:val="nil"/>
          <w:right w:val="nil"/>
          <w:between w:val="nil"/>
        </w:pBdr>
        <w:spacing w:after="0" w:line="240" w:lineRule="auto"/>
        <w:jc w:val="both"/>
        <w:rPr>
          <w:color w:val="000000"/>
        </w:rPr>
      </w:pPr>
      <w:r>
        <w:rPr>
          <w:color w:val="000000"/>
        </w:rPr>
        <w:t>Protokół inwentaryzacji robót w toku będzie stanowić podstawę dla Wykonawcy do wystawienia końcowej faktury VAT. Zamawiający zapłaci Wykonawcy wynagrodzenie należne z tytułu wykonania robót wskazanych w protokole inwentaryzacji, sporządzonym zgodnie</w:t>
      </w:r>
      <w:r>
        <w:rPr>
          <w:color w:val="000000"/>
        </w:rPr>
        <w:br/>
        <w:t xml:space="preserve">z ust. 4 pkt 3). </w:t>
      </w:r>
    </w:p>
    <w:p w14:paraId="6F0C71FF" w14:textId="77777777" w:rsidR="00514CCA" w:rsidRDefault="00000000">
      <w:pPr>
        <w:numPr>
          <w:ilvl w:val="0"/>
          <w:numId w:val="17"/>
        </w:numPr>
        <w:pBdr>
          <w:top w:val="nil"/>
          <w:left w:val="nil"/>
          <w:bottom w:val="nil"/>
          <w:right w:val="nil"/>
          <w:between w:val="nil"/>
        </w:pBdr>
        <w:spacing w:before="240" w:after="18" w:line="240" w:lineRule="auto"/>
        <w:ind w:left="426"/>
        <w:jc w:val="both"/>
        <w:rPr>
          <w:color w:val="000000"/>
        </w:rPr>
      </w:pPr>
      <w:r>
        <w:rPr>
          <w:color w:val="000000"/>
        </w:rPr>
        <w:t>Wykonawca przy udziale Zamawiającego sporządzi na dzień odstąpienia wykaz materiałów, urządzeń i konstrukcji własnych, które nie mogą być wykorzystane przez Wykonawcę do realizacji innych robót nieobjętych niniejszą umową, jeżeli odstąpienie nastąpiło z winy Zamawiającego.</w:t>
      </w:r>
    </w:p>
    <w:p w14:paraId="4B7E372D" w14:textId="77777777" w:rsidR="00514CCA" w:rsidRDefault="00000000">
      <w:pPr>
        <w:numPr>
          <w:ilvl w:val="0"/>
          <w:numId w:val="17"/>
        </w:numPr>
        <w:pBdr>
          <w:top w:val="nil"/>
          <w:left w:val="nil"/>
          <w:bottom w:val="nil"/>
          <w:right w:val="nil"/>
          <w:between w:val="nil"/>
        </w:pBdr>
        <w:spacing w:before="240" w:after="18" w:line="240" w:lineRule="auto"/>
        <w:ind w:left="426"/>
        <w:jc w:val="both"/>
        <w:rPr>
          <w:color w:val="000000"/>
        </w:rPr>
      </w:pPr>
      <w:r>
        <w:rPr>
          <w:color w:val="000000"/>
        </w:rPr>
        <w:t xml:space="preserve">Wykonawca zgłosi Zamawiającemu odbiór przerwanych robót oraz robót zabezpieczających, jeżeli odstąpienie od umowy nastąpiło z przyczyn, za które Wykonawca nie ponosi odpowiedzialności. </w:t>
      </w:r>
    </w:p>
    <w:p w14:paraId="441796C9" w14:textId="77777777" w:rsidR="00514CCA" w:rsidRDefault="00000000">
      <w:pPr>
        <w:numPr>
          <w:ilvl w:val="0"/>
          <w:numId w:val="17"/>
        </w:numPr>
        <w:pBdr>
          <w:top w:val="nil"/>
          <w:left w:val="nil"/>
          <w:bottom w:val="nil"/>
          <w:right w:val="nil"/>
          <w:between w:val="nil"/>
        </w:pBdr>
        <w:spacing w:before="240" w:after="18" w:line="240" w:lineRule="auto"/>
        <w:ind w:left="426"/>
        <w:jc w:val="both"/>
        <w:rPr>
          <w:color w:val="000000"/>
        </w:rPr>
      </w:pPr>
      <w:r>
        <w:rPr>
          <w:color w:val="000000"/>
        </w:rPr>
        <w:lastRenderedPageBreak/>
        <w:t xml:space="preserve">Wykonawca udziela gwarancji na roboty wykonane do dnia odstąpienia. W takim przypadku postanowienia §14 umowy stosuje się odpowiednio. </w:t>
      </w:r>
    </w:p>
    <w:p w14:paraId="580063E7" w14:textId="77777777" w:rsidR="00514CCA" w:rsidRDefault="00000000">
      <w:pPr>
        <w:numPr>
          <w:ilvl w:val="0"/>
          <w:numId w:val="17"/>
        </w:numPr>
        <w:pBdr>
          <w:top w:val="nil"/>
          <w:left w:val="nil"/>
          <w:bottom w:val="nil"/>
          <w:right w:val="nil"/>
          <w:between w:val="nil"/>
        </w:pBdr>
        <w:spacing w:before="240" w:after="18" w:line="240" w:lineRule="auto"/>
        <w:ind w:left="426"/>
        <w:jc w:val="both"/>
        <w:rPr>
          <w:color w:val="000000"/>
        </w:rPr>
      </w:pPr>
      <w:r>
        <w:rPr>
          <w:color w:val="000000"/>
        </w:rPr>
        <w:t>Zamawiający w razie odstąpienia od umowy z przyczyn, za które Wykonawca nie odpowiada, zobowiązany jest do dokonania odbioru robót przerwanych oraz zapłaty wynagrodzenia za roboty, które zostały wykonane w sposób nie budzący zastrzeżeń do dnia odstąpienia.</w:t>
      </w:r>
    </w:p>
    <w:p w14:paraId="22056851" w14:textId="77777777" w:rsidR="00514CCA" w:rsidRDefault="00000000">
      <w:pPr>
        <w:numPr>
          <w:ilvl w:val="0"/>
          <w:numId w:val="17"/>
        </w:numPr>
        <w:pBdr>
          <w:top w:val="nil"/>
          <w:left w:val="nil"/>
          <w:bottom w:val="nil"/>
          <w:right w:val="nil"/>
          <w:between w:val="nil"/>
        </w:pBdr>
        <w:spacing w:before="240" w:after="18" w:line="240" w:lineRule="auto"/>
        <w:ind w:left="426"/>
        <w:jc w:val="both"/>
        <w:rPr>
          <w:color w:val="000000"/>
        </w:rPr>
      </w:pPr>
      <w:r>
        <w:rPr>
          <w:color w:val="000000"/>
        </w:rPr>
        <w:t xml:space="preserve">W przypadku odstąpienia od umowy wykonane roboty, prace tymczasowe oraz wbudowane lub zamontowane materiały/urządzenia stanowią własność Zamawiającego, za którą po stwierdzeniu przez Zamawiającego, że są zdatne do użytku, uregulowana zostanie należność wg cen określonych w Kosztorysach. Odstąpienie od umowy przez którąkolwiek ze stron wywołuje skutki na przyszłość, a w szczególności nie pozbawia Zamawiającego uprawnień z tytułu rękojmi oraz gwarancji w stosunku do tych części przedmiotu umowy, które zostały odebrane i rozliczone. </w:t>
      </w:r>
    </w:p>
    <w:p w14:paraId="447FA545" w14:textId="77777777" w:rsidR="00514CCA" w:rsidRDefault="00000000">
      <w:pPr>
        <w:pBdr>
          <w:top w:val="nil"/>
          <w:left w:val="nil"/>
          <w:bottom w:val="nil"/>
          <w:right w:val="nil"/>
          <w:between w:val="nil"/>
        </w:pBdr>
        <w:spacing w:before="240" w:after="0" w:line="240" w:lineRule="auto"/>
        <w:jc w:val="center"/>
        <w:rPr>
          <w:b/>
          <w:bCs/>
          <w:color w:val="000000"/>
        </w:rPr>
      </w:pPr>
      <w:bookmarkStart w:id="4" w:name="_heading=h.e93g77df1tar" w:colFirst="0" w:colLast="0"/>
      <w:bookmarkEnd w:id="4"/>
      <w:r>
        <w:rPr>
          <w:b/>
          <w:bCs/>
          <w:color w:val="000000"/>
        </w:rPr>
        <w:t xml:space="preserve">§ 14 Gwarancja </w:t>
      </w:r>
      <w:r>
        <w:rPr>
          <w:color w:val="000000"/>
        </w:rPr>
        <w:t>i rękojmia</w:t>
      </w:r>
    </w:p>
    <w:p w14:paraId="6FF42A98" w14:textId="77777777" w:rsidR="00514CCA" w:rsidRDefault="00000000">
      <w:pPr>
        <w:numPr>
          <w:ilvl w:val="0"/>
          <w:numId w:val="20"/>
        </w:numPr>
        <w:pBdr>
          <w:top w:val="nil"/>
          <w:left w:val="nil"/>
          <w:bottom w:val="nil"/>
          <w:right w:val="nil"/>
          <w:between w:val="nil"/>
        </w:pBdr>
        <w:spacing w:before="240" w:after="0" w:line="240" w:lineRule="auto"/>
        <w:ind w:left="426"/>
        <w:jc w:val="both"/>
        <w:rPr>
          <w:color w:val="000000"/>
          <w:highlight w:val="yellow"/>
        </w:rPr>
      </w:pPr>
      <w:r>
        <w:rPr>
          <w:color w:val="000000"/>
        </w:rPr>
        <w:t>Wykonawca udziela ........</w:t>
      </w:r>
      <w:r>
        <w:rPr>
          <w:b/>
          <w:bCs/>
          <w:color w:val="000000"/>
        </w:rPr>
        <w:t xml:space="preserve"> miesięcznej</w:t>
      </w:r>
      <w:r>
        <w:rPr>
          <w:color w:val="000000"/>
        </w:rPr>
        <w:t xml:space="preserve"> gwarancji oraz rękojmi za wady na przedmiot umowy (dotyczy obu zakresów zamówienia), licząc od dnia podpisania protokołu odbioru końcowego robót. </w:t>
      </w:r>
    </w:p>
    <w:p w14:paraId="051303F5" w14:textId="77777777" w:rsidR="00514CCA" w:rsidRDefault="00000000">
      <w:pPr>
        <w:numPr>
          <w:ilvl w:val="0"/>
          <w:numId w:val="20"/>
        </w:numPr>
        <w:pBdr>
          <w:top w:val="nil"/>
          <w:left w:val="nil"/>
          <w:bottom w:val="nil"/>
          <w:right w:val="nil"/>
          <w:between w:val="nil"/>
        </w:pBdr>
        <w:spacing w:before="240" w:after="240" w:line="240" w:lineRule="auto"/>
        <w:ind w:left="426"/>
        <w:jc w:val="both"/>
        <w:rPr>
          <w:color w:val="000000"/>
        </w:rPr>
      </w:pPr>
      <w:r>
        <w:rPr>
          <w:color w:val="000000"/>
        </w:rPr>
        <w:t>W okresie gwarancji Wykonawca zobowiązuje się do nieodpłatnego usuwania wszelkich wad/usterek przedmiotu umowy albo dostarczenie/zamontowanie rzeczy wolnych od wad, w terminie wyznaczonym przez Zamawiającego. Niezależnie od uprawnień wynikających</w:t>
      </w:r>
      <w:r>
        <w:rPr>
          <w:color w:val="000000"/>
        </w:rPr>
        <w:br/>
        <w:t>z gwarancji jakości, Wykonawca ponosi wobec Zamawiającego odpowiedzialność z tytułu rękojmi za wady przedmiotu umowy, na zasadach określonych w Kodeksie Cywilnym.</w:t>
      </w:r>
    </w:p>
    <w:p w14:paraId="458B6F7F" w14:textId="77777777" w:rsidR="00514CCA" w:rsidRDefault="00000000">
      <w:pPr>
        <w:numPr>
          <w:ilvl w:val="0"/>
          <w:numId w:val="20"/>
        </w:numPr>
        <w:pBdr>
          <w:top w:val="nil"/>
          <w:left w:val="nil"/>
          <w:bottom w:val="nil"/>
          <w:right w:val="nil"/>
          <w:between w:val="nil"/>
        </w:pBdr>
        <w:spacing w:before="240" w:after="0" w:line="240" w:lineRule="auto"/>
        <w:ind w:left="426"/>
        <w:jc w:val="both"/>
        <w:rPr>
          <w:color w:val="000000"/>
        </w:rPr>
      </w:pPr>
      <w:r>
        <w:rPr>
          <w:color w:val="000000"/>
        </w:rPr>
        <w:t>Na zasadzie przepisu art. 558 § 1 k.c. Strony postanawiają rozszerzyć odpowiedzialność Wykonawcy z tytułu rękojmi, w ten sposób że:</w:t>
      </w:r>
    </w:p>
    <w:p w14:paraId="11413C66" w14:textId="77777777" w:rsidR="00514CCA" w:rsidRDefault="00000000">
      <w:pPr>
        <w:numPr>
          <w:ilvl w:val="0"/>
          <w:numId w:val="30"/>
        </w:numPr>
        <w:pBdr>
          <w:top w:val="nil"/>
          <w:left w:val="nil"/>
          <w:bottom w:val="nil"/>
          <w:right w:val="nil"/>
          <w:between w:val="nil"/>
        </w:pBdr>
        <w:shd w:val="clear" w:color="auto" w:fill="FFFFFF"/>
        <w:spacing w:after="0" w:line="240" w:lineRule="auto"/>
        <w:ind w:left="851"/>
        <w:jc w:val="both"/>
        <w:rPr>
          <w:color w:val="000000"/>
        </w:rPr>
      </w:pPr>
      <w:r>
        <w:rPr>
          <w:color w:val="000000"/>
        </w:rPr>
        <w:t>okres odpowiedzialności Wykonawcy z tytułu rękojmi za wady przedmiotu umowy będzie równy okresowi udzielonej gwarancji, jednak nie krótszy niż 5 lat od daty odbioru końcowego robót lub załącznika do protokołu odbioru końcowego, stwierdzającego wykonanie przedmiotu umowy bez usterek, niedoróbek i wad,</w:t>
      </w:r>
    </w:p>
    <w:p w14:paraId="0EB6BFB1" w14:textId="77777777" w:rsidR="00514CCA" w:rsidRDefault="00000000">
      <w:pPr>
        <w:numPr>
          <w:ilvl w:val="0"/>
          <w:numId w:val="30"/>
        </w:numPr>
        <w:pBdr>
          <w:top w:val="nil"/>
          <w:left w:val="nil"/>
          <w:bottom w:val="nil"/>
          <w:right w:val="nil"/>
          <w:between w:val="nil"/>
        </w:pBdr>
        <w:shd w:val="clear" w:color="auto" w:fill="FFFFFF"/>
        <w:spacing w:after="0" w:line="276" w:lineRule="auto"/>
        <w:ind w:left="851"/>
        <w:jc w:val="both"/>
        <w:rPr>
          <w:color w:val="000000"/>
        </w:rPr>
      </w:pPr>
      <w:r>
        <w:rPr>
          <w:color w:val="000000"/>
        </w:rPr>
        <w:t>w razie wymiany rzeczy na nową bądź dokonania istotnych napraw rzeczy objętej rękojmią, termin rękojmi biegnie na nowo od chwili dostarczenia rzeczy wolnej od wad lub dokonania napraw. Jeżeli Wykonawca wymienił część rzeczy, przepis powyższy stosuje się odpowiednio do części wymienionej,</w:t>
      </w:r>
    </w:p>
    <w:p w14:paraId="13E4AA57" w14:textId="77777777" w:rsidR="00514CCA" w:rsidRDefault="00000000">
      <w:pPr>
        <w:numPr>
          <w:ilvl w:val="0"/>
          <w:numId w:val="30"/>
        </w:numPr>
        <w:pBdr>
          <w:top w:val="nil"/>
          <w:left w:val="nil"/>
          <w:bottom w:val="nil"/>
          <w:right w:val="nil"/>
          <w:between w:val="nil"/>
        </w:pBdr>
        <w:shd w:val="clear" w:color="auto" w:fill="FFFFFF"/>
        <w:spacing w:after="0" w:line="276" w:lineRule="auto"/>
        <w:ind w:left="851"/>
        <w:jc w:val="both"/>
        <w:rPr>
          <w:color w:val="000000"/>
        </w:rPr>
      </w:pPr>
      <w:r>
        <w:rPr>
          <w:color w:val="000000"/>
        </w:rPr>
        <w:t>w wypadkach innych niż określone w pkt 2 termin rękojmi ulega przedłużeniu o czas, w ciągu którego wskutek wady rzeczy Zamawiający nie mógł z niej korzystać,</w:t>
      </w:r>
    </w:p>
    <w:p w14:paraId="4667988F" w14:textId="77777777" w:rsidR="00514CCA" w:rsidRDefault="00000000">
      <w:pPr>
        <w:numPr>
          <w:ilvl w:val="0"/>
          <w:numId w:val="30"/>
        </w:numPr>
        <w:pBdr>
          <w:top w:val="nil"/>
          <w:left w:val="nil"/>
          <w:bottom w:val="nil"/>
          <w:right w:val="nil"/>
          <w:between w:val="nil"/>
        </w:pBdr>
        <w:shd w:val="clear" w:color="auto" w:fill="FFFFFF"/>
        <w:spacing w:after="0" w:line="276" w:lineRule="auto"/>
        <w:ind w:left="851"/>
        <w:jc w:val="both"/>
        <w:rPr>
          <w:color w:val="000000"/>
        </w:rPr>
      </w:pPr>
      <w:r>
        <w:rPr>
          <w:color w:val="000000"/>
        </w:rPr>
        <w:t>w razie stwierdzenia podczas odbioru końcowego wad przedmiotu umowy i wskazania ich</w:t>
      </w:r>
      <w:r>
        <w:rPr>
          <w:color w:val="000000"/>
        </w:rPr>
        <w:br/>
        <w:t>w protokole zgodnie z § 10 pkt 3, Zamawiający uprawniony będzie ponadto do wstrzymania się z zapłatą części wynagrodzenia Wykonawcy odpowiadającego szacunkowemu kosztowi usunięcia tych wad, do momentu ich usunięcia i spisania załącznika do protokołu, o którym mowa w § 10 ust. 5.</w:t>
      </w:r>
    </w:p>
    <w:p w14:paraId="0F546E55" w14:textId="77777777" w:rsidR="00514CCA" w:rsidRDefault="00000000">
      <w:pPr>
        <w:numPr>
          <w:ilvl w:val="0"/>
          <w:numId w:val="20"/>
        </w:numPr>
        <w:pBdr>
          <w:top w:val="nil"/>
          <w:left w:val="nil"/>
          <w:bottom w:val="nil"/>
          <w:right w:val="nil"/>
          <w:between w:val="nil"/>
        </w:pBdr>
        <w:shd w:val="clear" w:color="auto" w:fill="FFFFFF"/>
        <w:spacing w:before="240" w:after="0" w:line="240" w:lineRule="auto"/>
        <w:ind w:left="426"/>
        <w:jc w:val="both"/>
        <w:rPr>
          <w:color w:val="000000"/>
        </w:rPr>
      </w:pPr>
      <w:r>
        <w:rPr>
          <w:color w:val="000000"/>
        </w:rPr>
        <w:t>Udzielone gwarancja i rękojmia nie wyłączają prawa Zamawiającego do dochodzenia naprawienia szkody na zasadach ogólnych wynikających z Kodeksu Cywilnego.</w:t>
      </w:r>
    </w:p>
    <w:p w14:paraId="35197830" w14:textId="77777777" w:rsidR="00514CCA" w:rsidRDefault="00000000">
      <w:pPr>
        <w:numPr>
          <w:ilvl w:val="0"/>
          <w:numId w:val="20"/>
        </w:numPr>
        <w:pBdr>
          <w:top w:val="nil"/>
          <w:left w:val="nil"/>
          <w:bottom w:val="nil"/>
          <w:right w:val="nil"/>
          <w:between w:val="nil"/>
        </w:pBdr>
        <w:shd w:val="clear" w:color="auto" w:fill="FFFFFF"/>
        <w:spacing w:before="240" w:after="0" w:line="240" w:lineRule="auto"/>
        <w:ind w:left="426"/>
        <w:jc w:val="both"/>
        <w:rPr>
          <w:color w:val="000000"/>
        </w:rPr>
      </w:pPr>
      <w:r>
        <w:rPr>
          <w:color w:val="000000"/>
        </w:rPr>
        <w:t>W ramach gwarancji, Strony mają następujące obowiązki i uprawnienia:</w:t>
      </w:r>
    </w:p>
    <w:p w14:paraId="2D24A3F4" w14:textId="77777777" w:rsidR="00514CCA" w:rsidRDefault="00000000">
      <w:pPr>
        <w:numPr>
          <w:ilvl w:val="0"/>
          <w:numId w:val="31"/>
        </w:numPr>
        <w:pBdr>
          <w:top w:val="nil"/>
          <w:left w:val="nil"/>
          <w:bottom w:val="nil"/>
          <w:right w:val="nil"/>
          <w:between w:val="nil"/>
        </w:pBdr>
        <w:shd w:val="clear" w:color="auto" w:fill="FFFFFF"/>
        <w:spacing w:after="0" w:line="276" w:lineRule="auto"/>
        <w:jc w:val="both"/>
        <w:rPr>
          <w:color w:val="000000"/>
        </w:rPr>
      </w:pPr>
      <w:r>
        <w:rPr>
          <w:color w:val="000000"/>
        </w:rPr>
        <w:lastRenderedPageBreak/>
        <w:t>Wykonawca zobowiązuje się do bezpłatnego usunięcia wszystkich wad i usterek wykonanego przedmiotu umowy, zgłoszonych przez Zamawiającego przed upływem okresu gwarancyjnego;</w:t>
      </w:r>
    </w:p>
    <w:p w14:paraId="71B28B4C" w14:textId="77777777" w:rsidR="00514CCA" w:rsidRDefault="00000000">
      <w:pPr>
        <w:numPr>
          <w:ilvl w:val="0"/>
          <w:numId w:val="31"/>
        </w:numPr>
        <w:pBdr>
          <w:top w:val="nil"/>
          <w:left w:val="nil"/>
          <w:bottom w:val="nil"/>
          <w:right w:val="nil"/>
          <w:between w:val="nil"/>
        </w:pBdr>
        <w:shd w:val="clear" w:color="auto" w:fill="FFFFFF"/>
        <w:spacing w:after="0" w:line="276" w:lineRule="auto"/>
        <w:jc w:val="both"/>
        <w:rPr>
          <w:color w:val="000000"/>
        </w:rPr>
      </w:pPr>
      <w:r>
        <w:rPr>
          <w:color w:val="000000"/>
        </w:rPr>
        <w:t>o ujawnieniu powstałej w okresie gwarancji wady, Zamawiający zobowiązany jest zawiadomić Wykonawcę niezwłocznie po jej dostrzeżeniu;</w:t>
      </w:r>
    </w:p>
    <w:p w14:paraId="6996E3A2" w14:textId="77777777" w:rsidR="00514CCA" w:rsidRDefault="00000000">
      <w:pPr>
        <w:numPr>
          <w:ilvl w:val="0"/>
          <w:numId w:val="31"/>
        </w:numPr>
        <w:pBdr>
          <w:top w:val="nil"/>
          <w:left w:val="nil"/>
          <w:bottom w:val="nil"/>
          <w:right w:val="nil"/>
          <w:between w:val="nil"/>
        </w:pBdr>
        <w:shd w:val="clear" w:color="auto" w:fill="FFFFFF"/>
        <w:spacing w:after="0" w:line="276" w:lineRule="auto"/>
        <w:jc w:val="both"/>
        <w:rPr>
          <w:color w:val="000000"/>
        </w:rPr>
      </w:pPr>
      <w:r>
        <w:rPr>
          <w:color w:val="000000"/>
        </w:rPr>
        <w:t>w przypadku zgłoszenia Wykonawcy wady przez Zamawiającego, Wykonawca zobowiązuje się do usunięcia wad w terminie wskazanym przez Zamawiającego, nie dłuższym jednak niż termin technicznie uzasadniony, niezbędny do ich usunięcia;</w:t>
      </w:r>
    </w:p>
    <w:p w14:paraId="5CA7B5F6" w14:textId="77777777" w:rsidR="00514CCA" w:rsidRDefault="00000000">
      <w:pPr>
        <w:numPr>
          <w:ilvl w:val="0"/>
          <w:numId w:val="31"/>
        </w:numPr>
        <w:pBdr>
          <w:top w:val="nil"/>
          <w:left w:val="nil"/>
          <w:bottom w:val="nil"/>
          <w:right w:val="nil"/>
          <w:between w:val="nil"/>
        </w:pBdr>
        <w:shd w:val="clear" w:color="auto" w:fill="FFFFFF"/>
        <w:spacing w:after="0" w:line="276" w:lineRule="auto"/>
        <w:jc w:val="both"/>
        <w:rPr>
          <w:color w:val="000000"/>
        </w:rPr>
      </w:pPr>
      <w:r>
        <w:rPr>
          <w:color w:val="000000"/>
        </w:rPr>
        <w:t>Wykonawca odpowiada za wadę również po upływie okresu gwarancji, jeżeli Zamawiający zawiadomił o jej powstaniu przed upływem okresu gwarancji.</w:t>
      </w:r>
    </w:p>
    <w:p w14:paraId="28FC7EBA" w14:textId="77777777" w:rsidR="00514CCA" w:rsidRDefault="00000000">
      <w:pPr>
        <w:numPr>
          <w:ilvl w:val="0"/>
          <w:numId w:val="37"/>
        </w:numPr>
        <w:pBdr>
          <w:top w:val="nil"/>
          <w:left w:val="nil"/>
          <w:bottom w:val="nil"/>
          <w:right w:val="nil"/>
          <w:between w:val="nil"/>
        </w:pBdr>
        <w:shd w:val="clear" w:color="auto" w:fill="FFFFFF"/>
        <w:spacing w:before="240" w:after="0" w:line="276" w:lineRule="auto"/>
        <w:jc w:val="both"/>
        <w:rPr>
          <w:color w:val="000000"/>
        </w:rPr>
      </w:pPr>
      <w:r>
        <w:rPr>
          <w:color w:val="000000"/>
        </w:rPr>
        <w:t>Ogólne warunki gwarancji:</w:t>
      </w:r>
    </w:p>
    <w:p w14:paraId="79966FAC"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jeżeli stwierdzone wady będą uniemożliwiać użytkowanie przedmiotu umowy, a także gdy ujawniona wada może skutkować zagrożeniem dla życia lub zdrowia ludzi, zanieczyszczeniem środowiska, wystąpieniem niepowetowanej szkody dla Zamawiającego lub innych osób, Wykonawca obowiązany jest przystąpić do usunięcia wady niezwłocznie, tj. w terminie</w:t>
      </w:r>
      <w:r>
        <w:rPr>
          <w:color w:val="000000"/>
        </w:rPr>
        <w:br/>
        <w:t>do 24 godzin od otrzymania powiadomienia, zabezpieczenia przedmiotu umowy w taki sposób, aby wada nie stanowiła zagrożenia, i usunięcia jej w najwcześniej możliwym terminie, ale nie później niż w terminie technicznie uzasadnionym, niezbędnym do jej usunięcia;</w:t>
      </w:r>
    </w:p>
    <w:p w14:paraId="1B470BFA"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usunięcie wad powinno być stwierdzone protokolarnie;</w:t>
      </w:r>
    </w:p>
    <w:p w14:paraId="0FA33E47"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po bezskutecznym upływie wyznaczonego przez Zamawiającego terminu, Zamawiający może zlecić usunięcie wad i szkód spowodowanych przez wady innemu podmiotowi i obciążyć Wykonawcę kosztami powstałymi z tego tytułu. Niezależnie od tego Zamawiający może żądać od Wykonawcy naprawienia szkody wynikłej ze zwłoki w przystąpieniu do usuwania wad;</w:t>
      </w:r>
    </w:p>
    <w:p w14:paraId="0498F613"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okres gwarancji biegnie od nowa w przypadku wymiany elementu na nowy, wolny od wad,</w:t>
      </w:r>
      <w:r>
        <w:rPr>
          <w:color w:val="000000"/>
        </w:rPr>
        <w:br/>
        <w:t>a także w przypadku dokonania istotnej naprawy. Przez istotną naprawę rozumie się</w:t>
      </w:r>
      <w:r>
        <w:rPr>
          <w:color w:val="000000"/>
        </w:rPr>
        <w:br/>
        <w:t>w szczególności wszelkiego rodzaju naprawy, których niewykonanie uniemożliwia funkcjonowanie i/lub niweczy użyteczność przedmiotu umowy;</w:t>
      </w:r>
    </w:p>
    <w:p w14:paraId="7B24E6EE"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Zamawiający zobowiązany jest pod rygorem utraty gwarancji do:</w:t>
      </w:r>
    </w:p>
    <w:p w14:paraId="51BC22DC" w14:textId="77777777" w:rsidR="00514CCA" w:rsidRDefault="00000000">
      <w:pPr>
        <w:numPr>
          <w:ilvl w:val="0"/>
          <w:numId w:val="34"/>
        </w:numPr>
        <w:pBdr>
          <w:top w:val="nil"/>
          <w:left w:val="nil"/>
          <w:bottom w:val="nil"/>
          <w:right w:val="nil"/>
          <w:between w:val="nil"/>
        </w:pBdr>
        <w:shd w:val="clear" w:color="auto" w:fill="FFFFFF"/>
        <w:spacing w:after="0" w:line="276" w:lineRule="auto"/>
        <w:ind w:left="993"/>
        <w:jc w:val="both"/>
        <w:rPr>
          <w:color w:val="000000"/>
        </w:rPr>
      </w:pPr>
      <w:r>
        <w:rPr>
          <w:color w:val="000000"/>
        </w:rPr>
        <w:t>użytkowania i eksploatacji przedmiotu umowy zgodnie z przeznaczeniem,</w:t>
      </w:r>
    </w:p>
    <w:p w14:paraId="39922910" w14:textId="77777777" w:rsidR="00514CCA" w:rsidRDefault="00000000">
      <w:pPr>
        <w:numPr>
          <w:ilvl w:val="0"/>
          <w:numId w:val="34"/>
        </w:numPr>
        <w:pBdr>
          <w:top w:val="nil"/>
          <w:left w:val="nil"/>
          <w:bottom w:val="nil"/>
          <w:right w:val="nil"/>
          <w:between w:val="nil"/>
        </w:pBdr>
        <w:shd w:val="clear" w:color="auto" w:fill="FFFFFF"/>
        <w:spacing w:after="0" w:line="276" w:lineRule="auto"/>
        <w:ind w:left="993"/>
        <w:jc w:val="both"/>
        <w:rPr>
          <w:color w:val="000000"/>
        </w:rPr>
      </w:pPr>
      <w:r>
        <w:rPr>
          <w:color w:val="000000"/>
        </w:rPr>
        <w:t>nieprowadzenia na przedmiocie umowy, w okresie na jaki została udzielona gwarancja, robót budowlanych bez wcześniejszej akceptacji Wykonawcy;</w:t>
      </w:r>
    </w:p>
    <w:p w14:paraId="373E2E2B" w14:textId="77777777" w:rsidR="00514CCA" w:rsidRDefault="00000000">
      <w:pPr>
        <w:numPr>
          <w:ilvl w:val="0"/>
          <w:numId w:val="32"/>
        </w:numPr>
        <w:pBdr>
          <w:top w:val="nil"/>
          <w:left w:val="nil"/>
          <w:bottom w:val="nil"/>
          <w:right w:val="nil"/>
          <w:between w:val="nil"/>
        </w:pBdr>
        <w:shd w:val="clear" w:color="auto" w:fill="FFFFFF"/>
        <w:spacing w:after="0" w:line="276" w:lineRule="auto"/>
        <w:ind w:left="709"/>
        <w:jc w:val="both"/>
        <w:rPr>
          <w:color w:val="000000"/>
        </w:rPr>
      </w:pPr>
      <w:r>
        <w:rPr>
          <w:color w:val="000000"/>
        </w:rPr>
        <w:t>nie podlegają gwarancji wady powstałe w wyniku:</w:t>
      </w:r>
    </w:p>
    <w:p w14:paraId="677DFBEA" w14:textId="77777777" w:rsidR="00514CCA" w:rsidRDefault="00000000">
      <w:pPr>
        <w:numPr>
          <w:ilvl w:val="0"/>
          <w:numId w:val="35"/>
        </w:numPr>
        <w:pBdr>
          <w:top w:val="nil"/>
          <w:left w:val="nil"/>
          <w:bottom w:val="nil"/>
          <w:right w:val="nil"/>
          <w:between w:val="nil"/>
        </w:pBdr>
        <w:shd w:val="clear" w:color="auto" w:fill="FFFFFF"/>
        <w:spacing w:after="0" w:line="276" w:lineRule="auto"/>
        <w:ind w:left="993"/>
        <w:jc w:val="both"/>
        <w:rPr>
          <w:color w:val="000000"/>
        </w:rPr>
      </w:pPr>
      <w:r>
        <w:rPr>
          <w:color w:val="000000"/>
        </w:rPr>
        <w:t>działania siły wyższej lub osób trzecich,</w:t>
      </w:r>
    </w:p>
    <w:p w14:paraId="6736271B" w14:textId="77777777" w:rsidR="00514CCA" w:rsidRDefault="00000000">
      <w:pPr>
        <w:numPr>
          <w:ilvl w:val="0"/>
          <w:numId w:val="35"/>
        </w:numPr>
        <w:pBdr>
          <w:top w:val="nil"/>
          <w:left w:val="nil"/>
          <w:bottom w:val="nil"/>
          <w:right w:val="nil"/>
          <w:between w:val="nil"/>
        </w:pBdr>
        <w:shd w:val="clear" w:color="auto" w:fill="FFFFFF"/>
        <w:spacing w:after="0" w:line="276" w:lineRule="auto"/>
        <w:ind w:left="993"/>
        <w:jc w:val="both"/>
        <w:rPr>
          <w:color w:val="000000"/>
        </w:rPr>
      </w:pPr>
      <w:r>
        <w:rPr>
          <w:color w:val="000000"/>
        </w:rPr>
        <w:t>naruszenia przez Zamawiającego obowiązków określonych w pkt 5, o ile ich naruszenie miało wpływ na powstanie wady,</w:t>
      </w:r>
    </w:p>
    <w:p w14:paraId="2387349E" w14:textId="77777777" w:rsidR="00514CCA" w:rsidRDefault="00000000">
      <w:pPr>
        <w:numPr>
          <w:ilvl w:val="0"/>
          <w:numId w:val="35"/>
        </w:numPr>
        <w:pBdr>
          <w:top w:val="nil"/>
          <w:left w:val="nil"/>
          <w:bottom w:val="nil"/>
          <w:right w:val="nil"/>
          <w:between w:val="nil"/>
        </w:pBdr>
        <w:shd w:val="clear" w:color="auto" w:fill="FFFFFF"/>
        <w:spacing w:after="0" w:line="276" w:lineRule="auto"/>
        <w:ind w:left="993"/>
        <w:jc w:val="both"/>
        <w:rPr>
          <w:color w:val="000000"/>
        </w:rPr>
      </w:pPr>
      <w:r>
        <w:rPr>
          <w:color w:val="000000"/>
        </w:rPr>
        <w:t>samowolnych napraw, przeróbek lub zmian konstrukcyjnych dokonanych przez użytkownika lub inne nieupoważnione osoby, o ile te czynności miały wpływ na powstanie wady.</w:t>
      </w:r>
    </w:p>
    <w:p w14:paraId="14FA43E7" w14:textId="77777777" w:rsidR="00514CCA" w:rsidRDefault="00000000">
      <w:pPr>
        <w:numPr>
          <w:ilvl w:val="0"/>
          <w:numId w:val="36"/>
        </w:numPr>
        <w:pBdr>
          <w:top w:val="nil"/>
          <w:left w:val="nil"/>
          <w:bottom w:val="nil"/>
          <w:right w:val="nil"/>
          <w:between w:val="nil"/>
        </w:pBdr>
        <w:shd w:val="clear" w:color="auto" w:fill="FFFFFF"/>
        <w:spacing w:before="240" w:after="0" w:line="276" w:lineRule="auto"/>
        <w:ind w:left="426"/>
        <w:jc w:val="both"/>
        <w:rPr>
          <w:color w:val="000000"/>
        </w:rPr>
      </w:pPr>
      <w:r>
        <w:rPr>
          <w:color w:val="000000"/>
        </w:rPr>
        <w:t>Wszelkie usterki, niedoróbki i wady Zamawiający będzie zgłaszał pisemnie, faksem na nr ………….. lub drogą elektroniczną adres e-mail: .......................</w:t>
      </w:r>
    </w:p>
    <w:p w14:paraId="600BB8BA" w14:textId="77777777" w:rsidR="00514CCA" w:rsidRDefault="00000000">
      <w:pPr>
        <w:numPr>
          <w:ilvl w:val="0"/>
          <w:numId w:val="36"/>
        </w:numPr>
        <w:pBdr>
          <w:top w:val="nil"/>
          <w:left w:val="nil"/>
          <w:bottom w:val="nil"/>
          <w:right w:val="nil"/>
          <w:between w:val="nil"/>
        </w:pBdr>
        <w:shd w:val="clear" w:color="auto" w:fill="FFFFFF"/>
        <w:spacing w:before="240" w:after="0" w:line="276" w:lineRule="auto"/>
        <w:ind w:left="426"/>
        <w:jc w:val="both"/>
        <w:rPr>
          <w:color w:val="000000"/>
        </w:rPr>
      </w:pPr>
      <w:r>
        <w:rPr>
          <w:color w:val="000000"/>
        </w:rPr>
        <w:lastRenderedPageBreak/>
        <w:t>Wykonawca zobowiązuje się do zapewnienia ciągłości gwarancji w wypadku zakończenia swojej działalności w czasie, na który została udzielona gwarancja.</w:t>
      </w:r>
    </w:p>
    <w:p w14:paraId="3CBAA02C" w14:textId="77777777" w:rsidR="00514CCA" w:rsidRDefault="00000000">
      <w:pPr>
        <w:numPr>
          <w:ilvl w:val="0"/>
          <w:numId w:val="36"/>
        </w:numPr>
        <w:pBdr>
          <w:top w:val="nil"/>
          <w:left w:val="nil"/>
          <w:bottom w:val="nil"/>
          <w:right w:val="nil"/>
          <w:between w:val="nil"/>
        </w:pBdr>
        <w:shd w:val="clear" w:color="auto" w:fill="FFFFFF"/>
        <w:spacing w:before="240" w:after="0" w:line="276" w:lineRule="auto"/>
        <w:ind w:left="426"/>
        <w:jc w:val="both"/>
        <w:rPr>
          <w:color w:val="000000"/>
        </w:rPr>
      </w:pPr>
      <w:r>
        <w:rPr>
          <w:color w:val="000000"/>
        </w:rPr>
        <w:t xml:space="preserve">Zamawiający jest upoważniony do dochodzenia roszczeń z tytułu rękojmi i gwarancji także bezpośrednio wobec podwykonawcy lub dalszego podwykonawcy, który wykonywał roboty dotknięte wadami. Nie zwalnia to jednak Wykonawcy z jego odpowiedzialności za wady. </w:t>
      </w:r>
    </w:p>
    <w:p w14:paraId="5E9F8156" w14:textId="77777777" w:rsidR="00514CCA" w:rsidRDefault="00000000">
      <w:pPr>
        <w:pBdr>
          <w:top w:val="nil"/>
          <w:left w:val="nil"/>
          <w:bottom w:val="nil"/>
          <w:right w:val="nil"/>
          <w:between w:val="nil"/>
        </w:pBdr>
        <w:spacing w:before="240" w:after="240" w:line="240" w:lineRule="auto"/>
        <w:jc w:val="center"/>
        <w:rPr>
          <w:b/>
          <w:bCs/>
          <w:color w:val="000000"/>
        </w:rPr>
      </w:pPr>
      <w:r>
        <w:rPr>
          <w:b/>
          <w:bCs/>
          <w:color w:val="000000"/>
        </w:rPr>
        <w:t>§ 15 Zmiana umowy</w:t>
      </w:r>
    </w:p>
    <w:p w14:paraId="2831B9C7" w14:textId="77777777" w:rsidR="00514CCA" w:rsidRDefault="00000000">
      <w:pPr>
        <w:numPr>
          <w:ilvl w:val="0"/>
          <w:numId w:val="21"/>
        </w:numPr>
        <w:pBdr>
          <w:top w:val="nil"/>
          <w:left w:val="nil"/>
          <w:bottom w:val="nil"/>
          <w:right w:val="nil"/>
          <w:between w:val="nil"/>
        </w:pBdr>
        <w:spacing w:before="240" w:after="240" w:line="240" w:lineRule="auto"/>
        <w:ind w:left="426"/>
        <w:jc w:val="both"/>
        <w:rPr>
          <w:color w:val="000000"/>
        </w:rPr>
      </w:pPr>
      <w:r>
        <w:rPr>
          <w:color w:val="000000"/>
        </w:rPr>
        <w:t xml:space="preserve">Wszelkie zmiany i uzupełnienia treści umowy mogą być dokonywane wyłącznie w formie pisemnie sporządzonego aneksu pod rygorem nieważności. Zmiany przewidziane w umowie mogę być inicjowane przez Zamawiającego lub przez Wykonawcę. </w:t>
      </w:r>
    </w:p>
    <w:p w14:paraId="16B0D299" w14:textId="77777777" w:rsidR="00514CCA" w:rsidRDefault="00000000">
      <w:pPr>
        <w:numPr>
          <w:ilvl w:val="0"/>
          <w:numId w:val="21"/>
        </w:numPr>
        <w:pBdr>
          <w:top w:val="nil"/>
          <w:left w:val="nil"/>
          <w:bottom w:val="nil"/>
          <w:right w:val="nil"/>
          <w:between w:val="nil"/>
        </w:pBdr>
        <w:spacing w:before="240" w:after="240" w:line="240" w:lineRule="auto"/>
        <w:ind w:left="426"/>
        <w:jc w:val="both"/>
        <w:rPr>
          <w:color w:val="000000"/>
        </w:rPr>
      </w:pPr>
      <w:r>
        <w:rPr>
          <w:color w:val="000000"/>
        </w:rPr>
        <w:t xml:space="preserve">Zamawiający, poza możliwością zmiany zawartej umowy na podstawie art. 455 ustawy </w:t>
      </w:r>
      <w:proofErr w:type="spellStart"/>
      <w:r>
        <w:rPr>
          <w:color w:val="000000"/>
        </w:rPr>
        <w:t>Pzp</w:t>
      </w:r>
      <w:proofErr w:type="spellEnd"/>
      <w:r>
        <w:rPr>
          <w:color w:val="000000"/>
        </w:rPr>
        <w:t>, przewiduje również możliwość dokonywania zmian postanowień zawartej umowy, także</w:t>
      </w:r>
      <w:r>
        <w:rPr>
          <w:color w:val="000000"/>
        </w:rPr>
        <w:br/>
        <w:t xml:space="preserve">w stosunku do treści oferty na podstawie której dokonano wyboru Wykonawcy, w następujących okolicznościach: </w:t>
      </w:r>
    </w:p>
    <w:p w14:paraId="188C001E" w14:textId="77777777" w:rsidR="00514CCA" w:rsidRDefault="00000000">
      <w:pPr>
        <w:numPr>
          <w:ilvl w:val="0"/>
          <w:numId w:val="22"/>
        </w:numPr>
        <w:pBdr>
          <w:top w:val="nil"/>
          <w:left w:val="nil"/>
          <w:bottom w:val="nil"/>
          <w:right w:val="nil"/>
          <w:between w:val="nil"/>
        </w:pBdr>
        <w:spacing w:after="0" w:line="240" w:lineRule="auto"/>
        <w:jc w:val="both"/>
        <w:rPr>
          <w:color w:val="000000"/>
        </w:rPr>
      </w:pPr>
      <w:r>
        <w:rPr>
          <w:color w:val="000000"/>
        </w:rPr>
        <w:t xml:space="preserve">leżących po stronie Zamawiającego, które spowodowały niezawinione i niemożliwe                                  do uniknięcia przez Wykonawcę opóźnienie, w szczególności: </w:t>
      </w:r>
    </w:p>
    <w:p w14:paraId="4DED2BC8" w14:textId="77777777" w:rsidR="00514CCA" w:rsidRDefault="00000000">
      <w:pPr>
        <w:pBdr>
          <w:top w:val="nil"/>
          <w:left w:val="nil"/>
          <w:bottom w:val="nil"/>
          <w:right w:val="nil"/>
          <w:between w:val="nil"/>
        </w:pBdr>
        <w:spacing w:after="0" w:line="240" w:lineRule="auto"/>
        <w:ind w:left="709"/>
        <w:rPr>
          <w:color w:val="000000"/>
        </w:rPr>
      </w:pPr>
      <w:r>
        <w:rPr>
          <w:color w:val="000000"/>
        </w:rPr>
        <w:t xml:space="preserve">- wstrzymanie robót przez Zamawiającego; </w:t>
      </w:r>
      <w:r>
        <w:rPr>
          <w:strike/>
          <w:color w:val="000000"/>
        </w:rPr>
        <w:t xml:space="preserve"> </w:t>
      </w:r>
    </w:p>
    <w:p w14:paraId="1EB569EE" w14:textId="77777777" w:rsidR="00514CCA" w:rsidRDefault="00000000">
      <w:pPr>
        <w:pBdr>
          <w:top w:val="nil"/>
          <w:left w:val="nil"/>
          <w:bottom w:val="nil"/>
          <w:right w:val="nil"/>
          <w:between w:val="nil"/>
        </w:pBdr>
        <w:spacing w:after="0" w:line="240" w:lineRule="auto"/>
        <w:ind w:left="709"/>
        <w:rPr>
          <w:color w:val="000000"/>
        </w:rPr>
      </w:pPr>
      <w:r>
        <w:rPr>
          <w:color w:val="000000"/>
        </w:rPr>
        <w:t xml:space="preserve">- nieterminowe przekazanie terenu budowy przez Zamawiającego. </w:t>
      </w:r>
    </w:p>
    <w:p w14:paraId="30AD93DF" w14:textId="77777777" w:rsidR="00514CCA" w:rsidRDefault="00000000">
      <w:pPr>
        <w:numPr>
          <w:ilvl w:val="0"/>
          <w:numId w:val="22"/>
        </w:numPr>
        <w:pBdr>
          <w:top w:val="nil"/>
          <w:left w:val="nil"/>
          <w:bottom w:val="nil"/>
          <w:right w:val="nil"/>
          <w:between w:val="nil"/>
        </w:pBdr>
        <w:spacing w:after="0" w:line="240" w:lineRule="auto"/>
        <w:rPr>
          <w:color w:val="000000"/>
        </w:rPr>
      </w:pPr>
      <w:r>
        <w:rPr>
          <w:color w:val="000000"/>
        </w:rPr>
        <w:t xml:space="preserve">konieczności wykonania robót zamiennych lub zamówień dodatkowych. </w:t>
      </w:r>
    </w:p>
    <w:p w14:paraId="0E0EA5A3" w14:textId="77777777" w:rsidR="00514CCA" w:rsidRDefault="00514CCA">
      <w:pPr>
        <w:pBdr>
          <w:top w:val="nil"/>
          <w:left w:val="nil"/>
          <w:bottom w:val="nil"/>
          <w:right w:val="nil"/>
          <w:between w:val="nil"/>
        </w:pBdr>
        <w:spacing w:after="0" w:line="240" w:lineRule="auto"/>
        <w:ind w:left="720"/>
        <w:rPr>
          <w:color w:val="000000"/>
        </w:rPr>
      </w:pPr>
    </w:p>
    <w:p w14:paraId="62F50699" w14:textId="77777777" w:rsidR="00514CCA" w:rsidRDefault="00000000">
      <w:pPr>
        <w:numPr>
          <w:ilvl w:val="0"/>
          <w:numId w:val="21"/>
        </w:numPr>
        <w:pBdr>
          <w:top w:val="nil"/>
          <w:left w:val="nil"/>
          <w:bottom w:val="nil"/>
          <w:right w:val="nil"/>
          <w:between w:val="nil"/>
        </w:pBdr>
        <w:spacing w:after="0" w:line="240" w:lineRule="auto"/>
        <w:ind w:left="426"/>
        <w:jc w:val="both"/>
        <w:rPr>
          <w:color w:val="000000"/>
        </w:rPr>
      </w:pPr>
      <w:r>
        <w:rPr>
          <w:color w:val="000000"/>
        </w:rPr>
        <w:t xml:space="preserve">W przypadku wystąpienia jakiejkolwiek okoliczności wymienionych w § 15 ust. 2 niniejszej umowy, termin wykonania umowy może ulec odpowiednio przedłużeniu o czas niezbędny                          do zakończenia wykonania jej przedmiotu w sposób należyty, nie dłużej jednak niż okres trwania tych okoliczności oraz zaakceptowania zmiany terminu przez instytucję udzielającą dofinansowania zamówienia. Wykonawca nie może żądać zwiększenia wynagrodzenia lub zwrotu innych kosztów bezpośrednich lub pośrednich spowodowanych przestojem lub dłuższym czasem wykonywania umowy. </w:t>
      </w:r>
    </w:p>
    <w:p w14:paraId="6D0B181C"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Zmiana umowy może też polegać na zmianie sposobu spełnienia świadczenia tzn. zmiany technologiczne spowodowane w szczególności następującymi okolicznościami: </w:t>
      </w:r>
    </w:p>
    <w:p w14:paraId="5DA8E607"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z uwagi na możliwość osiągnięcia wymaganego efektu przy niższych kosztach wykonania robót, przez zastosowanie innych rozwiązań technicznych lub materiałowych, przy zachowaniu jakości i parametrów technicznych obiektów budowlanych, instalacji i urządzeń; </w:t>
      </w:r>
    </w:p>
    <w:p w14:paraId="338D7E20"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z uwagi na możliwość osiągnięcia wymaganego efektu przez zastosowanie innych rozwiązań technicznych lub materiałowych zwiększających jakość, parametry techniczne lub eksploatacyjne obiektów budowlanych lub skracających termin realizacji zamówienia; </w:t>
      </w:r>
    </w:p>
    <w:p w14:paraId="562C5476"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konieczność zrealizowania przedmiotu umowy przy zastosowaniu innych rozwiązań technicznych lub materiałowych ze względu na zmiany obowiązującego prawa; </w:t>
      </w:r>
    </w:p>
    <w:p w14:paraId="7DB10D9A"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konieczność wykonania robót oraz usunięcia wad w celu zmniejszenia zagrożenia, gdy zaistnieje wypadek wpływający na bezpieczeństwo życia, zdrowia, mienia, lub robót na terenie budowy lub sąsiadujących nieruchomości a inspektor nadzoru wydał wykonawcy polecenie wykonania robót, usunięcia wad lub podjęcia innych czynności w celu wyeliminowania lub zmniejszenia zagrożenia. </w:t>
      </w:r>
    </w:p>
    <w:p w14:paraId="0C63CBE1"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w wyniku konieczności wykonania dodatkowych uzgodnień, badań, ekspertyz, analiz dotyczących realizacji przedmiotu zamówienia, </w:t>
      </w:r>
    </w:p>
    <w:p w14:paraId="6B911ED3"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lastRenderedPageBreak/>
        <w:t xml:space="preserve">uzasadnionych przyczyn technicznych lub funkcjonalnych powodujących konieczność zmiany sposobu wykonania umowy, </w:t>
      </w:r>
    </w:p>
    <w:p w14:paraId="39586550" w14:textId="77777777" w:rsidR="00514CCA" w:rsidRDefault="00000000">
      <w:pPr>
        <w:numPr>
          <w:ilvl w:val="0"/>
          <w:numId w:val="24"/>
        </w:numPr>
        <w:pBdr>
          <w:top w:val="nil"/>
          <w:left w:val="nil"/>
          <w:bottom w:val="nil"/>
          <w:right w:val="nil"/>
          <w:between w:val="nil"/>
        </w:pBdr>
        <w:spacing w:after="0" w:line="240" w:lineRule="auto"/>
        <w:ind w:left="851"/>
        <w:jc w:val="both"/>
        <w:rPr>
          <w:color w:val="000000"/>
        </w:rPr>
      </w:pPr>
      <w:r>
        <w:rPr>
          <w:color w:val="000000"/>
        </w:rPr>
        <w:t xml:space="preserve">złożenia wniosku o likwidację wykonawcy, producenta, dystrybutora lub gwaranta produktu/ usługi - nie dotyczy Wykonawcy (strony niniejszej umowy), a jedynie wykonawcy, producenta itd. produktów/usług, które miały być wykorzystane do wykonania umowy. </w:t>
      </w:r>
    </w:p>
    <w:p w14:paraId="0F336DD4"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W przypadku wystąpienia którejkolwiek z okoliczności wymienionych w ust. 4 umowy, możliwa jest w szczególności zmiana sposobu wykonania, materiałów i technologii robót, ograniczenie zakresu robót objętych umową lub zmiana wynagrodzenia. </w:t>
      </w:r>
    </w:p>
    <w:p w14:paraId="43092798"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Zmiana osób wykazanych w ofercie Wykonawcy lub w umowie, przy pomocy których Wykonawca realizuje przedmiot umowy, kluczowych specjalistów (kluczowych pracowników, kierowników budowy itp.) wskazanych w ofercie lub umowie, może nastąpić w następujących przypadkach:</w:t>
      </w:r>
      <w:r>
        <w:rPr>
          <w:color w:val="000000"/>
        </w:rPr>
        <w:br/>
        <w:t xml:space="preserve">w razie np. śmierci, choroby, wypadku osoby, lub jeżeli wymiana takiej osoby stanie się konieczna z jakichkolwiek innych przyczyn, niezależnych od Wykonawcy (np. rezygnacja) lub wtedy, kiedy osoba ta nie wykonuje obowiązków wynikających z umowy. Zmiana musi być uzasadniona przez Wykonawcę i zaakceptowana przez Zamawiającego. Kwalifikacje i doświadczenie wskazanych osób muszą być co najmniej takie same jak wymagane w treści w SWZ; </w:t>
      </w:r>
    </w:p>
    <w:p w14:paraId="5140DA4B"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Możliwe są też inne zmiany spowodowane następującymi okolicznościami: </w:t>
      </w:r>
    </w:p>
    <w:p w14:paraId="4003548D" w14:textId="77777777" w:rsidR="00514CCA" w:rsidRDefault="00000000">
      <w:pPr>
        <w:numPr>
          <w:ilvl w:val="1"/>
          <w:numId w:val="15"/>
        </w:numPr>
        <w:pBdr>
          <w:top w:val="nil"/>
          <w:left w:val="nil"/>
          <w:bottom w:val="nil"/>
          <w:right w:val="nil"/>
          <w:between w:val="nil"/>
        </w:pBdr>
        <w:spacing w:after="0" w:line="240" w:lineRule="auto"/>
        <w:ind w:left="851"/>
        <w:jc w:val="both"/>
        <w:rPr>
          <w:color w:val="000000"/>
        </w:rPr>
      </w:pPr>
      <w:r>
        <w:rPr>
          <w:color w:val="000000"/>
        </w:rPr>
        <w:t xml:space="preserve">zmiana obowiązującej stawki podatku VAT; </w:t>
      </w:r>
    </w:p>
    <w:p w14:paraId="5ACF6EE0" w14:textId="77777777" w:rsidR="00514CCA" w:rsidRDefault="00000000">
      <w:pPr>
        <w:numPr>
          <w:ilvl w:val="1"/>
          <w:numId w:val="15"/>
        </w:numPr>
        <w:pBdr>
          <w:top w:val="nil"/>
          <w:left w:val="nil"/>
          <w:bottom w:val="nil"/>
          <w:right w:val="nil"/>
          <w:between w:val="nil"/>
        </w:pBdr>
        <w:spacing w:after="0" w:line="240" w:lineRule="auto"/>
        <w:ind w:left="851"/>
        <w:jc w:val="both"/>
        <w:rPr>
          <w:color w:val="000000"/>
        </w:rPr>
      </w:pPr>
      <w:r>
        <w:rPr>
          <w:color w:val="000000"/>
        </w:rPr>
        <w:t xml:space="preserve">zmiana przepisów podatkowych w zakresie wystawiania faktur, powstawania obowiązku podatkowego itp.; </w:t>
      </w:r>
    </w:p>
    <w:p w14:paraId="62DD766B" w14:textId="77777777" w:rsidR="00514CCA" w:rsidRDefault="00000000">
      <w:pPr>
        <w:numPr>
          <w:ilvl w:val="1"/>
          <w:numId w:val="15"/>
        </w:numPr>
        <w:pBdr>
          <w:top w:val="nil"/>
          <w:left w:val="nil"/>
          <w:bottom w:val="nil"/>
          <w:right w:val="nil"/>
          <w:between w:val="nil"/>
        </w:pBdr>
        <w:spacing w:after="0" w:line="240" w:lineRule="auto"/>
        <w:ind w:left="851"/>
        <w:jc w:val="both"/>
        <w:rPr>
          <w:color w:val="000000"/>
        </w:rPr>
      </w:pPr>
      <w:r>
        <w:rPr>
          <w:color w:val="000000"/>
        </w:rPr>
        <w:t xml:space="preserve">zmiana zakresu przedmiotu umowy w wyniku rezygnacji przez Zamawiającego z realizacji części przedmiotu umowy wraz ze zmniejszeniem wynagrodzenia Wykonawcy; </w:t>
      </w:r>
    </w:p>
    <w:p w14:paraId="6514C80D" w14:textId="77777777" w:rsidR="00514CCA" w:rsidRDefault="00000000">
      <w:pPr>
        <w:numPr>
          <w:ilvl w:val="1"/>
          <w:numId w:val="15"/>
        </w:numPr>
        <w:pBdr>
          <w:top w:val="nil"/>
          <w:left w:val="nil"/>
          <w:bottom w:val="nil"/>
          <w:right w:val="nil"/>
          <w:between w:val="nil"/>
        </w:pBdr>
        <w:spacing w:after="0" w:line="240" w:lineRule="auto"/>
        <w:ind w:left="851"/>
        <w:jc w:val="both"/>
        <w:rPr>
          <w:color w:val="000000"/>
        </w:rPr>
      </w:pPr>
      <w:r>
        <w:rPr>
          <w:color w:val="000000"/>
        </w:rPr>
        <w:t>rozszerzenie lub zmniejszenie zakresu podwykonawstwa w porównaniu do wskazanego</w:t>
      </w:r>
      <w:r>
        <w:rPr>
          <w:color w:val="000000"/>
        </w:rPr>
        <w:br/>
        <w:t xml:space="preserve">w ofercie wykonawcy, o ile posłużenie się podwykonawcą doprowadzi do skrócenia terminu wykonania przedmiotu umowy; </w:t>
      </w:r>
    </w:p>
    <w:p w14:paraId="694B8B1D" w14:textId="77777777" w:rsidR="00514CCA" w:rsidRDefault="00000000">
      <w:pPr>
        <w:numPr>
          <w:ilvl w:val="1"/>
          <w:numId w:val="15"/>
        </w:numPr>
        <w:pBdr>
          <w:top w:val="nil"/>
          <w:left w:val="nil"/>
          <w:bottom w:val="nil"/>
          <w:right w:val="nil"/>
          <w:between w:val="nil"/>
        </w:pBdr>
        <w:spacing w:after="0" w:line="240" w:lineRule="auto"/>
        <w:ind w:left="851"/>
        <w:jc w:val="both"/>
        <w:rPr>
          <w:color w:val="000000"/>
        </w:rPr>
      </w:pPr>
      <w:r>
        <w:rPr>
          <w:color w:val="000000"/>
        </w:rPr>
        <w:t>zmian w zakresie zasad rozliczeń i warunków płatności związanych z zawarciem umowy</w:t>
      </w:r>
      <w:r>
        <w:rPr>
          <w:color w:val="000000"/>
        </w:rPr>
        <w:br/>
        <w:t xml:space="preserve">o podwykonawstwo lub dalsze podwykonawstwo. </w:t>
      </w:r>
    </w:p>
    <w:p w14:paraId="1224C30F"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W przypadku wystąpienia okoliczności wymienionej w ust. 7 pkt 1, zmiana stawki VAT dotyczyć będzie wynagrodzenia umownego za pracę wykonanego po dacie podpisania aneksu do umowy. </w:t>
      </w:r>
    </w:p>
    <w:p w14:paraId="275BE307"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W przypadkach określonych w ust. 7 niniejszej umowy, możliwa jest również, powiązana                                 ze zmianą sposobu zakresu świadczenia lub przepisów prawa, odpowiednia zmiana rozliczenia lub zmiany wysokości wynagrodzenia. </w:t>
      </w:r>
    </w:p>
    <w:p w14:paraId="0B214F73"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Wszystkie powyższe postanowienia stanowią katalog zmian, na które zamawiający może wyrazić zgodę. Nie stanowią jednocześnie zobowiązania do wyrażenia takiej zgody. </w:t>
      </w:r>
    </w:p>
    <w:p w14:paraId="17F1A255" w14:textId="77777777" w:rsidR="00514CCA" w:rsidRDefault="00000000">
      <w:pPr>
        <w:numPr>
          <w:ilvl w:val="0"/>
          <w:numId w:val="21"/>
        </w:numPr>
        <w:pBdr>
          <w:top w:val="nil"/>
          <w:left w:val="nil"/>
          <w:bottom w:val="nil"/>
          <w:right w:val="nil"/>
          <w:between w:val="nil"/>
        </w:pBdr>
        <w:spacing w:before="240" w:after="0" w:line="240" w:lineRule="auto"/>
        <w:ind w:left="426"/>
        <w:jc w:val="both"/>
        <w:rPr>
          <w:color w:val="000000"/>
        </w:rPr>
      </w:pPr>
      <w:r>
        <w:rPr>
          <w:color w:val="000000"/>
        </w:rPr>
        <w:t xml:space="preserve">Strona występująca o zmianę postanowień zawartej umowy zobowiązana jest do udokumentowania zaistnienia okoliczności, o których mowa wyżej wniosek o zmianę postanowień zawartej umowy musi być wyrażony na piśmie. </w:t>
      </w:r>
    </w:p>
    <w:p w14:paraId="2BED4928" w14:textId="77777777" w:rsidR="00514CCA" w:rsidRDefault="00000000">
      <w:pPr>
        <w:pBdr>
          <w:top w:val="nil"/>
          <w:left w:val="nil"/>
          <w:bottom w:val="nil"/>
          <w:right w:val="nil"/>
          <w:between w:val="nil"/>
        </w:pBdr>
        <w:spacing w:before="240" w:after="0" w:line="240" w:lineRule="auto"/>
        <w:jc w:val="center"/>
        <w:rPr>
          <w:b/>
          <w:bCs/>
          <w:color w:val="000000"/>
        </w:rPr>
      </w:pPr>
      <w:r>
        <w:rPr>
          <w:b/>
          <w:bCs/>
          <w:color w:val="000000"/>
        </w:rPr>
        <w:t>§ 16 Zabezpieczenie należytego wykonania umowy</w:t>
      </w:r>
    </w:p>
    <w:p w14:paraId="491C58CD" w14:textId="77777777" w:rsidR="00514CCA" w:rsidRDefault="00000000">
      <w:pPr>
        <w:numPr>
          <w:ilvl w:val="0"/>
          <w:numId w:val="25"/>
        </w:numPr>
        <w:pBdr>
          <w:top w:val="nil"/>
          <w:left w:val="nil"/>
          <w:bottom w:val="nil"/>
          <w:right w:val="nil"/>
          <w:between w:val="nil"/>
        </w:pBdr>
        <w:spacing w:before="240" w:after="0" w:line="240" w:lineRule="auto"/>
        <w:ind w:left="426"/>
        <w:jc w:val="both"/>
        <w:rPr>
          <w:color w:val="000000"/>
        </w:rPr>
      </w:pPr>
      <w:r>
        <w:rPr>
          <w:color w:val="000000"/>
        </w:rPr>
        <w:t xml:space="preserve">Wykonawca wnosi zabezpieczenie należytego wykonania umowy w wysokości 5 % ceny całkowitej podanej w ofercie z zaokrągleniem do pełnych 100 zł w dół, co stanowi kwotę: ................... zł (słownie: ............................... złotych). </w:t>
      </w:r>
    </w:p>
    <w:p w14:paraId="5F877F12" w14:textId="77777777" w:rsidR="00514CCA" w:rsidRDefault="00000000">
      <w:pPr>
        <w:numPr>
          <w:ilvl w:val="0"/>
          <w:numId w:val="25"/>
        </w:numPr>
        <w:pBdr>
          <w:top w:val="nil"/>
          <w:left w:val="nil"/>
          <w:bottom w:val="nil"/>
          <w:right w:val="nil"/>
          <w:between w:val="nil"/>
        </w:pBdr>
        <w:spacing w:before="240" w:after="0" w:line="240" w:lineRule="auto"/>
        <w:ind w:left="426"/>
        <w:jc w:val="both"/>
        <w:rPr>
          <w:color w:val="000000"/>
        </w:rPr>
      </w:pPr>
      <w:r>
        <w:rPr>
          <w:color w:val="000000"/>
        </w:rPr>
        <w:lastRenderedPageBreak/>
        <w:t xml:space="preserve">Sposób wnoszenia i zwrotu kwoty należytego wykonania umowy: </w:t>
      </w:r>
    </w:p>
    <w:p w14:paraId="6C22C421" w14:textId="77777777" w:rsidR="00514CCA" w:rsidRDefault="00000000">
      <w:pPr>
        <w:numPr>
          <w:ilvl w:val="0"/>
          <w:numId w:val="26"/>
        </w:numPr>
        <w:pBdr>
          <w:top w:val="nil"/>
          <w:left w:val="nil"/>
          <w:bottom w:val="nil"/>
          <w:right w:val="nil"/>
          <w:between w:val="nil"/>
        </w:pBdr>
        <w:spacing w:before="240" w:after="0" w:line="240" w:lineRule="auto"/>
        <w:jc w:val="both"/>
        <w:rPr>
          <w:color w:val="000000"/>
        </w:rPr>
      </w:pPr>
      <w:r>
        <w:rPr>
          <w:color w:val="000000"/>
        </w:rPr>
        <w:t xml:space="preserve">100% kwoty zabezpieczenia należytego wykonania umowy tj. ................ zł. na okres realizacji zadania zwiększony o 30 dni Wykonawca wniesie w formie ………………………………………. (w dniu podpisania umowy);  </w:t>
      </w:r>
    </w:p>
    <w:p w14:paraId="0CCB2A17" w14:textId="77777777" w:rsidR="00514CCA" w:rsidRDefault="00000000">
      <w:pPr>
        <w:numPr>
          <w:ilvl w:val="0"/>
          <w:numId w:val="26"/>
        </w:numPr>
        <w:pBdr>
          <w:top w:val="nil"/>
          <w:left w:val="nil"/>
          <w:bottom w:val="nil"/>
          <w:right w:val="nil"/>
          <w:between w:val="nil"/>
        </w:pBdr>
        <w:spacing w:after="0" w:line="240" w:lineRule="auto"/>
        <w:jc w:val="both"/>
        <w:rPr>
          <w:color w:val="000000"/>
        </w:rPr>
      </w:pPr>
      <w:r>
        <w:rPr>
          <w:color w:val="000000"/>
        </w:rPr>
        <w:t>Zabezpieczenie należytego wykonania umowy zostanie zwrócone w terminie 30 dni od daty podpisania protokołu odbioru przedmiotu umowy i uznania przez Zamawiającego za należycie wykonane; w tym dniu Wykonawca wniesie Zamawiającemu zabezpieczenie roszczeń z tytułu rękojmi za wady i gwarancji w formie ………………………………………..ważnej na okres 15 dni</w:t>
      </w:r>
      <w:r>
        <w:rPr>
          <w:color w:val="000000"/>
        </w:rPr>
        <w:br/>
        <w:t>od daty upływu terminu rękojmi za wady) na kwotę 30% kwoty wymienionej w pkt 1,</w:t>
      </w:r>
      <w:r>
        <w:rPr>
          <w:color w:val="000000"/>
        </w:rPr>
        <w:br/>
        <w:t xml:space="preserve">tj.: ............... zł.  która zwrócona zostanie w terminie 15 dni po upływie okresu rękojmi za wady; </w:t>
      </w:r>
    </w:p>
    <w:p w14:paraId="691A70D2" w14:textId="77777777" w:rsidR="00514CCA" w:rsidRDefault="00000000">
      <w:pPr>
        <w:numPr>
          <w:ilvl w:val="0"/>
          <w:numId w:val="26"/>
        </w:numPr>
        <w:pBdr>
          <w:top w:val="nil"/>
          <w:left w:val="nil"/>
          <w:bottom w:val="nil"/>
          <w:right w:val="nil"/>
          <w:between w:val="nil"/>
        </w:pBdr>
        <w:spacing w:after="0" w:line="240" w:lineRule="auto"/>
        <w:jc w:val="both"/>
        <w:rPr>
          <w:color w:val="000000"/>
        </w:rPr>
      </w:pPr>
      <w:r>
        <w:rPr>
          <w:color w:val="000000"/>
        </w:rPr>
        <w:t xml:space="preserve">W przypadku nie wywiązania się przez Wykonawcę z postanowień pkt 2, Zamawiający zatrzyma kwotę równą 30% kwoty zabezpieczenia należytego wykonania umowy z kwoty objętej końcową fakturą na poczet należnego zabezpieczenia roszczeń z tytułu rękojmi za wady i gwarancji jakości. </w:t>
      </w:r>
    </w:p>
    <w:p w14:paraId="36671888" w14:textId="77777777" w:rsidR="00514CCA" w:rsidRDefault="00000000">
      <w:pPr>
        <w:numPr>
          <w:ilvl w:val="0"/>
          <w:numId w:val="25"/>
        </w:numPr>
        <w:pBdr>
          <w:top w:val="nil"/>
          <w:left w:val="nil"/>
          <w:bottom w:val="nil"/>
          <w:right w:val="nil"/>
          <w:between w:val="nil"/>
        </w:pBdr>
        <w:spacing w:before="240" w:after="0" w:line="240" w:lineRule="auto"/>
        <w:ind w:left="426"/>
        <w:jc w:val="both"/>
        <w:rPr>
          <w:color w:val="000000"/>
        </w:rPr>
      </w:pPr>
      <w:r>
        <w:rPr>
          <w:color w:val="000000"/>
        </w:rPr>
        <w:t>W przypadku, gdyby zabezpieczenie należytego wykonania umowy lub zabezpieczenie roszczeń</w:t>
      </w:r>
      <w:r>
        <w:rPr>
          <w:color w:val="000000"/>
        </w:rPr>
        <w:br/>
        <w:t xml:space="preserve">z tytułu rękojmi za wady i gwarancji miało inną formę niż pieniądz, wówczas : </w:t>
      </w:r>
    </w:p>
    <w:p w14:paraId="2C24F6FE" w14:textId="77777777" w:rsidR="00514CCA" w:rsidRDefault="00000000">
      <w:pPr>
        <w:numPr>
          <w:ilvl w:val="0"/>
          <w:numId w:val="27"/>
        </w:numPr>
        <w:pBdr>
          <w:top w:val="nil"/>
          <w:left w:val="nil"/>
          <w:bottom w:val="nil"/>
          <w:right w:val="nil"/>
          <w:between w:val="nil"/>
        </w:pBdr>
        <w:spacing w:before="240" w:after="0" w:line="240" w:lineRule="auto"/>
        <w:jc w:val="both"/>
        <w:rPr>
          <w:color w:val="000000"/>
        </w:rPr>
      </w:pPr>
      <w:r>
        <w:rPr>
          <w:color w:val="000000"/>
        </w:rPr>
        <w:t xml:space="preserve">winno być bezwarunkowe, nieodwołalne i płatne na pierwsze żądanie, musi być wykonalne na terytorium Rzeczypospolitej Polskiej; </w:t>
      </w:r>
    </w:p>
    <w:p w14:paraId="21244318" w14:textId="77777777" w:rsidR="00514CCA" w:rsidRDefault="00000000">
      <w:pPr>
        <w:numPr>
          <w:ilvl w:val="0"/>
          <w:numId w:val="27"/>
        </w:numPr>
        <w:pBdr>
          <w:top w:val="nil"/>
          <w:left w:val="nil"/>
          <w:bottom w:val="nil"/>
          <w:right w:val="nil"/>
          <w:between w:val="nil"/>
        </w:pBdr>
        <w:spacing w:after="0" w:line="240" w:lineRule="auto"/>
        <w:jc w:val="both"/>
        <w:rPr>
          <w:color w:val="000000"/>
        </w:rPr>
      </w:pPr>
      <w:r>
        <w:rPr>
          <w:color w:val="000000"/>
        </w:rPr>
        <w:t>Zamawiający, w terminie trzech dni roboczych od otrzymania stosownego dokumentu (gwarancji, poręczenia), ma prawo zgłosić do niego zastrzeżenia lub potwierdzić przyjęcie dokumentu bez zastrzeżeń. Wykonawca winien wnieść Zamawiającemu stosowny dokument w terminie umożliwiającym Zamawiającemu wykonanie tego prawa. W razie zgłoszenia zastrzeżeń Wykonawca Zobowiązany jest w terminie 3 dni dostarczyć dokument (gwarancję, poręczenie), w którym uwzględnione zostaną zastrzeżenia Zamawiającego. Nie zgłoszenie zastrzeżeń w terminie trzech dni roboczych od otrzymania dokumentu uważane będzie</w:t>
      </w:r>
      <w:r>
        <w:rPr>
          <w:color w:val="000000"/>
        </w:rPr>
        <w:br/>
        <w:t xml:space="preserve">za przyjęcie dokumentu bez zastrzeżeń; </w:t>
      </w:r>
    </w:p>
    <w:p w14:paraId="072EBAE0" w14:textId="77777777" w:rsidR="00514CCA" w:rsidRDefault="00000000">
      <w:pPr>
        <w:numPr>
          <w:ilvl w:val="0"/>
          <w:numId w:val="27"/>
        </w:numPr>
        <w:pBdr>
          <w:top w:val="nil"/>
          <w:left w:val="nil"/>
          <w:bottom w:val="nil"/>
          <w:right w:val="nil"/>
          <w:between w:val="nil"/>
        </w:pBdr>
        <w:spacing w:after="0" w:line="240" w:lineRule="auto"/>
        <w:jc w:val="both"/>
        <w:rPr>
          <w:color w:val="000000"/>
        </w:rPr>
      </w:pPr>
      <w:r>
        <w:rPr>
          <w:color w:val="000000"/>
        </w:rPr>
        <w:t xml:space="preserve">Wykonawca, przed upływem 30 dni od wykonania zamówienia i uznania przez Zamawiającego za należycie wykonane przedstawi nowy dokument zabezpieczenia roszczeń z tytułu rękojmi za wady i gwarancji jakości stanowiący 30% wartości dotychczasowego zabezpieczenia należytego wykonania umowy obejmujący swoją skutecznością okres do 15 dni po upływie okresu rękojmi za wady. </w:t>
      </w:r>
    </w:p>
    <w:p w14:paraId="26C3DDF9" w14:textId="77777777" w:rsidR="00514CCA" w:rsidRDefault="00000000">
      <w:pPr>
        <w:numPr>
          <w:ilvl w:val="0"/>
          <w:numId w:val="25"/>
        </w:numPr>
        <w:pBdr>
          <w:top w:val="nil"/>
          <w:left w:val="nil"/>
          <w:bottom w:val="nil"/>
          <w:right w:val="nil"/>
          <w:between w:val="nil"/>
        </w:pBdr>
        <w:spacing w:before="240" w:after="0" w:line="240" w:lineRule="auto"/>
        <w:ind w:left="426"/>
        <w:jc w:val="both"/>
        <w:rPr>
          <w:color w:val="000000"/>
        </w:rPr>
      </w:pPr>
      <w:r>
        <w:rPr>
          <w:color w:val="000000"/>
        </w:rPr>
        <w:t xml:space="preserve">W przypadku nieprzedłużenia lub nie wniesienia nowego zabezpieczenia najpóźniej na 30 dni przed upływem terminu ważności dotychczasowego zabezpieczenia wniesionego w innej formie niż pieniądz, Zamawiający zmienia formę na zabezpieczenie w pieniądzu, poprzez wypłatę kwoty z dotychczasowego zabezpieczenia. </w:t>
      </w:r>
    </w:p>
    <w:p w14:paraId="43274E95" w14:textId="77777777" w:rsidR="00514CCA" w:rsidRDefault="00000000">
      <w:pPr>
        <w:numPr>
          <w:ilvl w:val="0"/>
          <w:numId w:val="25"/>
        </w:numPr>
        <w:pBdr>
          <w:top w:val="nil"/>
          <w:left w:val="nil"/>
          <w:bottom w:val="nil"/>
          <w:right w:val="nil"/>
          <w:between w:val="nil"/>
        </w:pBdr>
        <w:spacing w:before="240" w:after="0" w:line="240" w:lineRule="auto"/>
        <w:ind w:left="426"/>
        <w:jc w:val="both"/>
        <w:rPr>
          <w:color w:val="000000"/>
        </w:rPr>
      </w:pPr>
      <w:r>
        <w:rPr>
          <w:color w:val="000000"/>
        </w:rPr>
        <w:t xml:space="preserve">Wypłata, o której mowa w ust. 4, następuje nie później niż w ostatnim dniu ważności dotychczasowego zabezpieczenia. </w:t>
      </w:r>
    </w:p>
    <w:p w14:paraId="55FE7BA6" w14:textId="77777777" w:rsidR="00514CCA" w:rsidRDefault="00000000">
      <w:pPr>
        <w:pBdr>
          <w:top w:val="nil"/>
          <w:left w:val="nil"/>
          <w:bottom w:val="nil"/>
          <w:right w:val="nil"/>
          <w:between w:val="nil"/>
        </w:pBdr>
        <w:spacing w:before="240" w:after="240" w:line="240" w:lineRule="auto"/>
        <w:jc w:val="center"/>
        <w:rPr>
          <w:b/>
          <w:bCs/>
          <w:color w:val="000000"/>
        </w:rPr>
      </w:pPr>
      <w:r>
        <w:rPr>
          <w:b/>
          <w:bCs/>
          <w:color w:val="000000"/>
        </w:rPr>
        <w:t>§ 17 Postanowienia końcowe</w:t>
      </w:r>
    </w:p>
    <w:p w14:paraId="1EDA8120"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t xml:space="preserve">W sprawach nieuregulowanych niniejszą umową stosuje się przepisy ustawy z dnia 11 września 2019 roku – Prawo zamówień publicznych </w:t>
      </w:r>
      <w:r>
        <w:t>(Dz. U. 2024 r. poz. 1320 ze zm.)</w:t>
      </w:r>
      <w:r>
        <w:rPr>
          <w:color w:val="000000"/>
        </w:rPr>
        <w:t xml:space="preserve">, ustawy z dnia 7 lipca 1994 r. - Prawo budowlane </w:t>
      </w:r>
      <w:r>
        <w:t xml:space="preserve"> (Dz.U. 2025 poz. 418 ze zm.) </w:t>
      </w:r>
      <w:r>
        <w:rPr>
          <w:color w:val="000000"/>
        </w:rPr>
        <w:t>oraz ustawy z dnia 23 kwietnia 1964 r. - Kodeks cywilny</w:t>
      </w:r>
      <w:r>
        <w:t xml:space="preserve"> (Dz. U. 2025 poz. 1071 ze zm.) </w:t>
      </w:r>
      <w:r>
        <w:rPr>
          <w:color w:val="000000"/>
        </w:rPr>
        <w:t xml:space="preserve">o ile przepisy ustawy Prawo zamówień publicznych nie stanowią inaczej. </w:t>
      </w:r>
    </w:p>
    <w:p w14:paraId="3F9858BB"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lastRenderedPageBreak/>
        <w:t xml:space="preserve">Wszelkie zmiany umowy wymagają zachowania formy pisemnej pod rygorem nieważności. Umowa podlega prawu polskiemu. Wszelkie roszczenia, w tym z tytułu bezpodstawnego wzbogacenia, będą rozstrzygane w oparciu o obowiązujące w Polsce przepisy. </w:t>
      </w:r>
    </w:p>
    <w:p w14:paraId="5290C8F0"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t xml:space="preserve">Sprawy sporne wynikłe z realizacji niniejszej umowy, których Strony nie rozwiążą polubownie, rozstrzygać będzie sąd powszechny właściwy dla siedziby Zamawiającego. </w:t>
      </w:r>
    </w:p>
    <w:p w14:paraId="17797236"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t xml:space="preserve">Umowę sporządzono w dwóch jednobrzmiących egzemplarzach po jednym egzemplarzu dla każdej ze stron. </w:t>
      </w:r>
    </w:p>
    <w:p w14:paraId="291F3EFC"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t xml:space="preserve">Umowa obowiązuje od dnia jej zawarcia przez Strony. </w:t>
      </w:r>
    </w:p>
    <w:p w14:paraId="2EC01A52" w14:textId="77777777" w:rsidR="00514CCA" w:rsidRDefault="00000000">
      <w:pPr>
        <w:numPr>
          <w:ilvl w:val="0"/>
          <w:numId w:val="28"/>
        </w:numPr>
        <w:pBdr>
          <w:top w:val="nil"/>
          <w:left w:val="nil"/>
          <w:bottom w:val="nil"/>
          <w:right w:val="nil"/>
          <w:between w:val="nil"/>
        </w:pBdr>
        <w:spacing w:before="240" w:after="0" w:line="240" w:lineRule="auto"/>
        <w:ind w:left="426"/>
        <w:jc w:val="both"/>
        <w:rPr>
          <w:color w:val="000000"/>
        </w:rPr>
      </w:pPr>
      <w:r>
        <w:rPr>
          <w:color w:val="000000"/>
        </w:rPr>
        <w:t xml:space="preserve">Integralną część umowy stanowią załączniki do umowy: </w:t>
      </w:r>
    </w:p>
    <w:p w14:paraId="1ABE8E4A" w14:textId="77777777" w:rsidR="00514CCA" w:rsidRDefault="00000000">
      <w:pPr>
        <w:numPr>
          <w:ilvl w:val="0"/>
          <w:numId w:val="29"/>
        </w:numPr>
        <w:pBdr>
          <w:top w:val="nil"/>
          <w:left w:val="nil"/>
          <w:bottom w:val="nil"/>
          <w:right w:val="nil"/>
          <w:between w:val="nil"/>
        </w:pBdr>
        <w:spacing w:before="240" w:after="0" w:line="240" w:lineRule="auto"/>
        <w:ind w:left="851"/>
        <w:jc w:val="both"/>
        <w:rPr>
          <w:color w:val="000000"/>
        </w:rPr>
      </w:pPr>
      <w:r>
        <w:rPr>
          <w:color w:val="000000"/>
        </w:rPr>
        <w:t xml:space="preserve">Oferta przetargowa, </w:t>
      </w:r>
    </w:p>
    <w:p w14:paraId="1B655FD6" w14:textId="77777777" w:rsidR="00514CCA" w:rsidRDefault="00000000">
      <w:pPr>
        <w:numPr>
          <w:ilvl w:val="0"/>
          <w:numId w:val="29"/>
        </w:numPr>
        <w:pBdr>
          <w:top w:val="nil"/>
          <w:left w:val="nil"/>
          <w:bottom w:val="nil"/>
          <w:right w:val="nil"/>
          <w:between w:val="nil"/>
        </w:pBdr>
        <w:spacing w:after="0" w:line="240" w:lineRule="auto"/>
        <w:ind w:left="851"/>
        <w:jc w:val="both"/>
        <w:rPr>
          <w:color w:val="000000"/>
        </w:rPr>
      </w:pPr>
      <w:r>
        <w:rPr>
          <w:color w:val="000000"/>
        </w:rPr>
        <w:t xml:space="preserve">Dokumentacja projektowa z 2021 roku o nazwie: „EKO_PRZEDSZKOLE PRZY UL. SPÓŁDZIELCZEJ W KŁODZKU”, </w:t>
      </w:r>
    </w:p>
    <w:p w14:paraId="1B1A5C00" w14:textId="77777777" w:rsidR="00514CCA" w:rsidRDefault="00000000">
      <w:pPr>
        <w:numPr>
          <w:ilvl w:val="0"/>
          <w:numId w:val="29"/>
        </w:numPr>
        <w:pBdr>
          <w:top w:val="nil"/>
          <w:left w:val="nil"/>
          <w:bottom w:val="nil"/>
          <w:right w:val="nil"/>
          <w:between w:val="nil"/>
        </w:pBdr>
        <w:spacing w:after="0" w:line="240" w:lineRule="auto"/>
        <w:ind w:left="851"/>
        <w:jc w:val="both"/>
        <w:rPr>
          <w:color w:val="000000"/>
        </w:rPr>
      </w:pPr>
      <w:r>
        <w:rPr>
          <w:color w:val="000000"/>
        </w:rPr>
        <w:t>Harmonogram rzeczowo-finansowy realizacji robót o którym mowa w § 2 ust. 2 pkt 4</w:t>
      </w:r>
      <w:r>
        <w:t>5</w:t>
      </w:r>
      <w:r>
        <w:rPr>
          <w:color w:val="000000"/>
        </w:rPr>
        <w:t>, uwzględniający płatności zgodnie z § 9 niniejszej umowy, w przypadku składania oferty wspólnej należy złożyć jeden dokument – składany do Zamawiającego w 14 dni od daty podpisania umowy - stanowiący załącznik nr …………….. do umowy,</w:t>
      </w:r>
    </w:p>
    <w:p w14:paraId="5D483BDF" w14:textId="77777777" w:rsidR="00514CCA" w:rsidRDefault="00000000">
      <w:pPr>
        <w:numPr>
          <w:ilvl w:val="0"/>
          <w:numId w:val="29"/>
        </w:numPr>
        <w:pBdr>
          <w:top w:val="nil"/>
          <w:left w:val="nil"/>
          <w:bottom w:val="nil"/>
          <w:right w:val="nil"/>
          <w:between w:val="nil"/>
        </w:pBdr>
        <w:spacing w:after="0" w:line="240" w:lineRule="auto"/>
        <w:ind w:left="851"/>
        <w:jc w:val="both"/>
        <w:rPr>
          <w:color w:val="000000"/>
        </w:rPr>
      </w:pPr>
      <w:r>
        <w:rPr>
          <w:color w:val="000000"/>
        </w:rPr>
        <w:t xml:space="preserve">Specyfikacja Warunków Zamówienia. </w:t>
      </w:r>
    </w:p>
    <w:p w14:paraId="372DCBFA" w14:textId="77777777" w:rsidR="00514CCA" w:rsidRDefault="00000000">
      <w:pPr>
        <w:pBdr>
          <w:top w:val="nil"/>
          <w:left w:val="nil"/>
          <w:bottom w:val="nil"/>
          <w:right w:val="nil"/>
          <w:between w:val="nil"/>
        </w:pBdr>
        <w:spacing w:before="240" w:after="0" w:line="480" w:lineRule="auto"/>
        <w:ind w:left="710" w:firstLine="706"/>
        <w:jc w:val="both"/>
        <w:rPr>
          <w:color w:val="000000"/>
        </w:rPr>
      </w:pPr>
      <w:r>
        <w:rPr>
          <w:b/>
          <w:bCs/>
          <w:color w:val="000000"/>
        </w:rPr>
        <w:t xml:space="preserve">Zamawiający: </w:t>
      </w:r>
      <w:r>
        <w:rPr>
          <w:b/>
          <w:bCs/>
          <w:color w:val="000000"/>
        </w:rPr>
        <w:tab/>
      </w:r>
      <w:r>
        <w:rPr>
          <w:b/>
          <w:bCs/>
          <w:color w:val="000000"/>
        </w:rPr>
        <w:tab/>
      </w:r>
      <w:r>
        <w:rPr>
          <w:b/>
          <w:bCs/>
          <w:color w:val="000000"/>
        </w:rPr>
        <w:tab/>
      </w:r>
      <w:r>
        <w:rPr>
          <w:b/>
          <w:bCs/>
          <w:color w:val="000000"/>
        </w:rPr>
        <w:tab/>
      </w:r>
      <w:r>
        <w:rPr>
          <w:b/>
          <w:bCs/>
          <w:color w:val="000000"/>
        </w:rPr>
        <w:tab/>
      </w:r>
      <w:r>
        <w:rPr>
          <w:b/>
          <w:bCs/>
          <w:color w:val="000000"/>
        </w:rPr>
        <w:tab/>
        <w:t>Wykonawca:</w:t>
      </w:r>
    </w:p>
    <w:p w14:paraId="72F71A39" w14:textId="77777777" w:rsidR="00514CCA" w:rsidRDefault="00000000">
      <w:pPr>
        <w:spacing w:before="240" w:after="0" w:line="240" w:lineRule="auto"/>
      </w:pPr>
      <w:r>
        <w:t xml:space="preserve">………………………………………………………………          </w:t>
      </w:r>
      <w:r>
        <w:tab/>
      </w:r>
      <w:r>
        <w:tab/>
        <w:t>……………………………………………………………………</w:t>
      </w:r>
    </w:p>
    <w:p w14:paraId="5F40C8E3" w14:textId="77777777" w:rsidR="00292DF4" w:rsidRDefault="00292DF4">
      <w:pPr>
        <w:spacing w:before="240" w:after="0" w:line="240" w:lineRule="auto"/>
      </w:pPr>
    </w:p>
    <w:p w14:paraId="4755BBF6" w14:textId="77777777" w:rsidR="00292DF4" w:rsidRDefault="00292DF4">
      <w:pPr>
        <w:spacing w:before="240" w:after="0" w:line="240" w:lineRule="auto"/>
      </w:pPr>
    </w:p>
    <w:p w14:paraId="319E5A8E" w14:textId="77777777" w:rsidR="00292DF4" w:rsidRDefault="00292DF4">
      <w:pPr>
        <w:spacing w:before="240" w:after="0" w:line="240" w:lineRule="auto"/>
      </w:pPr>
    </w:p>
    <w:p w14:paraId="07C315B8" w14:textId="77777777" w:rsidR="00292DF4" w:rsidRDefault="00292DF4">
      <w:pPr>
        <w:spacing w:before="240" w:after="0" w:line="240" w:lineRule="auto"/>
      </w:pPr>
    </w:p>
    <w:p w14:paraId="3B5DF6E3" w14:textId="77777777" w:rsidR="00292DF4" w:rsidRDefault="00292DF4">
      <w:pPr>
        <w:spacing w:before="240" w:after="0" w:line="240" w:lineRule="auto"/>
      </w:pPr>
    </w:p>
    <w:p w14:paraId="73580673" w14:textId="77777777" w:rsidR="00292DF4" w:rsidRDefault="00292DF4">
      <w:pPr>
        <w:spacing w:before="240" w:after="0" w:line="240" w:lineRule="auto"/>
      </w:pPr>
    </w:p>
    <w:p w14:paraId="746722CC" w14:textId="77777777" w:rsidR="00292DF4" w:rsidRDefault="00292DF4">
      <w:pPr>
        <w:spacing w:before="240" w:after="0" w:line="240" w:lineRule="auto"/>
      </w:pPr>
    </w:p>
    <w:p w14:paraId="5892AC0C" w14:textId="77777777" w:rsidR="00292DF4" w:rsidRDefault="00292DF4">
      <w:pPr>
        <w:spacing w:before="240" w:after="0" w:line="240" w:lineRule="auto"/>
      </w:pPr>
    </w:p>
    <w:p w14:paraId="46045B1E" w14:textId="77777777" w:rsidR="00292DF4" w:rsidRDefault="00292DF4">
      <w:pPr>
        <w:spacing w:before="240" w:after="0" w:line="240" w:lineRule="auto"/>
      </w:pPr>
    </w:p>
    <w:p w14:paraId="1BE0CFA6" w14:textId="77777777" w:rsidR="00292DF4" w:rsidRDefault="00292DF4">
      <w:pPr>
        <w:spacing w:before="240" w:after="0" w:line="240" w:lineRule="auto"/>
      </w:pPr>
    </w:p>
    <w:p w14:paraId="5CD2ABF8" w14:textId="77777777" w:rsidR="00292DF4" w:rsidRDefault="00292DF4">
      <w:pPr>
        <w:spacing w:before="240" w:after="0" w:line="240" w:lineRule="auto"/>
      </w:pPr>
    </w:p>
    <w:p w14:paraId="6846D30E" w14:textId="77777777" w:rsidR="00292DF4" w:rsidRDefault="00292DF4">
      <w:pPr>
        <w:spacing w:before="240" w:after="0" w:line="240" w:lineRule="auto"/>
      </w:pPr>
    </w:p>
    <w:p w14:paraId="3EC48112" w14:textId="77777777" w:rsidR="00292DF4" w:rsidRDefault="00292DF4">
      <w:pPr>
        <w:spacing w:before="240" w:after="0" w:line="240" w:lineRule="auto"/>
      </w:pPr>
    </w:p>
    <w:p w14:paraId="47BFF551" w14:textId="77777777" w:rsidR="00292DF4" w:rsidRPr="00292DF4" w:rsidRDefault="00292DF4" w:rsidP="00292DF4">
      <w:pPr>
        <w:spacing w:before="240" w:after="0" w:line="240" w:lineRule="auto"/>
        <w:ind w:left="5664"/>
        <w:rPr>
          <w:rFonts w:cs="Times New Roman"/>
          <w:kern w:val="2"/>
          <w:lang w:val="pl-PL" w:eastAsia="en-US"/>
          <w14:ligatures w14:val="standardContextual"/>
        </w:rPr>
      </w:pPr>
      <w:r w:rsidRPr="00292DF4">
        <w:rPr>
          <w:rFonts w:cs="Times New Roman"/>
          <w:kern w:val="2"/>
          <w:lang w:val="pl-PL" w:eastAsia="en-US"/>
          <w14:ligatures w14:val="standardContextual"/>
        </w:rPr>
        <w:t>Załącznik nr ….. do Umowy nr ………</w:t>
      </w:r>
    </w:p>
    <w:p w14:paraId="2A330B61" w14:textId="77777777" w:rsidR="00292DF4" w:rsidRPr="00292DF4" w:rsidRDefault="00292DF4" w:rsidP="00292DF4">
      <w:pPr>
        <w:spacing w:before="240" w:after="0" w:line="240" w:lineRule="auto"/>
        <w:rPr>
          <w:rFonts w:cs="Times New Roman"/>
          <w:kern w:val="2"/>
          <w:lang w:val="pl-PL" w:eastAsia="en-US"/>
          <w14:ligatures w14:val="standardContextual"/>
        </w:rPr>
      </w:pPr>
    </w:p>
    <w:p w14:paraId="034851BF"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Nazwa Wykonawcy …………………………..……………...……………………………………………………</w:t>
      </w:r>
    </w:p>
    <w:p w14:paraId="0874C722" w14:textId="77777777" w:rsidR="00292DF4" w:rsidRPr="00292DF4" w:rsidRDefault="00292DF4" w:rsidP="00292DF4">
      <w:pPr>
        <w:spacing w:before="240" w:after="0" w:line="240" w:lineRule="auto"/>
        <w:rPr>
          <w:rFonts w:cs="Times New Roman"/>
          <w:kern w:val="2"/>
          <w:lang w:val="pl-PL" w:eastAsia="en-US"/>
          <w14:ligatures w14:val="standardContextual"/>
        </w:rPr>
      </w:pPr>
    </w:p>
    <w:p w14:paraId="0308266B" w14:textId="77777777" w:rsidR="00292DF4" w:rsidRPr="00292DF4" w:rsidRDefault="00292DF4" w:rsidP="00292DF4">
      <w:pPr>
        <w:spacing w:before="240" w:after="0" w:line="240" w:lineRule="auto"/>
        <w:rPr>
          <w:rFonts w:cs="Times New Roman"/>
          <w:b/>
          <w:bCs/>
          <w:kern w:val="2"/>
          <w:lang w:val="pl-PL" w:eastAsia="en-US"/>
          <w14:ligatures w14:val="standardContextual"/>
        </w:rPr>
      </w:pPr>
      <w:r w:rsidRPr="00292DF4">
        <w:rPr>
          <w:rFonts w:cs="Times New Roman"/>
          <w:kern w:val="2"/>
          <w:lang w:val="pl-PL" w:eastAsia="en-US"/>
          <w14:ligatures w14:val="standardContextual"/>
        </w:rPr>
        <w:t>Adres Wykonawcy …………………………………………….….……………………………………………….</w:t>
      </w:r>
    </w:p>
    <w:p w14:paraId="6AB690C7" w14:textId="77777777" w:rsidR="00292DF4" w:rsidRPr="00292DF4" w:rsidRDefault="00292DF4" w:rsidP="00292DF4">
      <w:pPr>
        <w:spacing w:before="240" w:after="0" w:line="240" w:lineRule="auto"/>
        <w:rPr>
          <w:rFonts w:cs="Times New Roman"/>
          <w:kern w:val="2"/>
          <w:lang w:val="pl-PL" w:eastAsia="en-US"/>
          <w14:ligatures w14:val="standardContextual"/>
        </w:rPr>
      </w:pPr>
    </w:p>
    <w:p w14:paraId="78DD22E6" w14:textId="77777777" w:rsidR="00292DF4" w:rsidRPr="00292DF4" w:rsidRDefault="00292DF4" w:rsidP="00292DF4">
      <w:pPr>
        <w:spacing w:before="240" w:after="0" w:line="240" w:lineRule="auto"/>
        <w:jc w:val="both"/>
        <w:rPr>
          <w:b/>
          <w:bCs/>
          <w:kern w:val="2"/>
          <w:lang w:val="pl-PL" w:eastAsia="en-US"/>
          <w14:ligatures w14:val="standardContextual"/>
        </w:rPr>
      </w:pPr>
      <w:r w:rsidRPr="00292DF4">
        <w:rPr>
          <w:kern w:val="2"/>
          <w:lang w:val="pl-PL" w:eastAsia="en-US"/>
          <w14:ligatures w14:val="standardContextual"/>
        </w:rPr>
        <w:t xml:space="preserve">Dotyczy postępowania prowadzonego w trybie podstawowym bez negocjacji, zgodnie z  ustawą z dnia 11 września 2019 r. Prawo zamówień publicznych (Dz. U. z 2024 r. poz. 1320 ze zm.), zwaną dalej „ustawą </w:t>
      </w:r>
      <w:proofErr w:type="spellStart"/>
      <w:r w:rsidRPr="00292DF4">
        <w:rPr>
          <w:kern w:val="2"/>
          <w:lang w:val="pl-PL" w:eastAsia="en-US"/>
          <w14:ligatures w14:val="standardContextual"/>
        </w:rPr>
        <w:t>Pzp</w:t>
      </w:r>
      <w:proofErr w:type="spellEnd"/>
      <w:r w:rsidRPr="00292DF4">
        <w:rPr>
          <w:kern w:val="2"/>
          <w:lang w:val="pl-PL" w:eastAsia="en-US"/>
          <w14:ligatures w14:val="standardContextual"/>
        </w:rPr>
        <w:t xml:space="preserve">”, pn.: </w:t>
      </w:r>
      <w:bookmarkStart w:id="5" w:name="_Hlk214628836"/>
      <w:r w:rsidRPr="00292DF4">
        <w:rPr>
          <w:b/>
          <w:bCs/>
          <w:kern w:val="2"/>
          <w:lang w:val="pl-PL" w:eastAsia="en-US"/>
          <w14:ligatures w14:val="standardContextual"/>
        </w:rPr>
        <w:t>„Budowa przedszkola o znacznie podwyższonych parametrach charakterystyki energetycznej w Kłodzku - obiekt demonstracyjny”,</w:t>
      </w:r>
      <w:r w:rsidRPr="00292DF4">
        <w:rPr>
          <w:b/>
          <w:kern w:val="2"/>
          <w:lang w:val="pl-PL" w:eastAsia="en-US"/>
          <w14:ligatures w14:val="standardContextual"/>
        </w:rPr>
        <w:t xml:space="preserve"> w systemie zaprojektuj i wybuduj</w:t>
      </w:r>
      <w:bookmarkEnd w:id="5"/>
      <w:r w:rsidRPr="00292DF4">
        <w:rPr>
          <w:b/>
          <w:kern w:val="2"/>
          <w:lang w:val="pl-PL" w:eastAsia="en-US"/>
          <w14:ligatures w14:val="standardContextual"/>
        </w:rPr>
        <w:t>.</w:t>
      </w:r>
    </w:p>
    <w:p w14:paraId="5690BE20" w14:textId="77777777" w:rsidR="00292DF4" w:rsidRPr="00292DF4" w:rsidRDefault="00292DF4" w:rsidP="00292DF4">
      <w:pPr>
        <w:spacing w:before="240" w:after="0" w:line="240" w:lineRule="auto"/>
        <w:jc w:val="both"/>
        <w:rPr>
          <w:rFonts w:cs="Times New Roman"/>
          <w:kern w:val="2"/>
          <w:lang w:val="pl-PL" w:eastAsia="en-US"/>
          <w14:ligatures w14:val="standardContextual"/>
        </w:rPr>
      </w:pPr>
    </w:p>
    <w:p w14:paraId="09DAB31C"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Oświadczamy, że wypełniliśmy obowiązki informacyjne przewidziane w art. 13 lub art. 14 RODO</w:t>
      </w:r>
      <w:r w:rsidRPr="00292DF4">
        <w:rPr>
          <w:rFonts w:cs="Times New Roman"/>
          <w:kern w:val="2"/>
          <w:vertAlign w:val="superscript"/>
          <w:lang w:val="pl-PL" w:eastAsia="en-US"/>
          <w14:ligatures w14:val="standardContextual"/>
        </w:rPr>
        <w:t>1)</w:t>
      </w:r>
      <w:r w:rsidRPr="00292DF4">
        <w:rPr>
          <w:rFonts w:cs="Times New Roman"/>
          <w:kern w:val="2"/>
          <w:lang w:val="pl-PL" w:eastAsia="en-US"/>
          <w14:ligatures w14:val="standardContextual"/>
        </w:rPr>
        <w:t xml:space="preserve"> wobec osób fizycznych, od których dane osobowe bezpośrednio lub pośrednio pozyskaliśmy w celu ubiegania się o udzielenie zamówienia publicznego w niniejszym postępowaniu.*</w:t>
      </w:r>
    </w:p>
    <w:p w14:paraId="2615F8B7"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 xml:space="preserve">                                                    </w:t>
      </w:r>
    </w:p>
    <w:p w14:paraId="33F33928"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 xml:space="preserve">miejscowość………..…….….. dnia………..……..r </w:t>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t xml:space="preserve">                                   </w:t>
      </w:r>
    </w:p>
    <w:p w14:paraId="14E4819C"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 xml:space="preserve">                                                                                                         </w:t>
      </w:r>
    </w:p>
    <w:p w14:paraId="1D4CFB7D" w14:textId="77777777" w:rsidR="00292DF4" w:rsidRPr="00292DF4" w:rsidRDefault="00292DF4" w:rsidP="00292DF4">
      <w:pPr>
        <w:spacing w:before="240" w:after="0" w:line="240" w:lineRule="auto"/>
        <w:rPr>
          <w:rFonts w:cs="Times New Roman"/>
          <w:kern w:val="2"/>
          <w:lang w:val="pl-PL" w:eastAsia="en-US"/>
          <w14:ligatures w14:val="standardContextual"/>
        </w:rPr>
      </w:pPr>
    </w:p>
    <w:p w14:paraId="2D58BEA2"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 xml:space="preserve">                                                                                                 …………………………………</w:t>
      </w:r>
    </w:p>
    <w:p w14:paraId="4096069F"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r>
      <w:r w:rsidRPr="00292DF4">
        <w:rPr>
          <w:rFonts w:cs="Times New Roman"/>
          <w:kern w:val="2"/>
          <w:lang w:val="pl-PL" w:eastAsia="en-US"/>
          <w14:ligatures w14:val="standardContextual"/>
        </w:rPr>
        <w:tab/>
        <w:t xml:space="preserve">            podpis Wykonawcy</w:t>
      </w:r>
    </w:p>
    <w:p w14:paraId="5688DD53" w14:textId="77777777" w:rsidR="00292DF4" w:rsidRPr="00292DF4" w:rsidRDefault="00292DF4" w:rsidP="00292DF4">
      <w:pPr>
        <w:spacing w:before="240" w:after="0" w:line="240" w:lineRule="auto"/>
        <w:rPr>
          <w:rFonts w:cs="Times New Roman"/>
          <w:kern w:val="2"/>
          <w:lang w:val="pl-PL" w:eastAsia="en-US"/>
          <w14:ligatures w14:val="standardContextual"/>
        </w:rPr>
      </w:pPr>
      <w:r w:rsidRPr="00292DF4">
        <w:rPr>
          <w:rFonts w:cs="Times New Roman"/>
          <w:kern w:val="2"/>
          <w:lang w:val="pl-PL" w:eastAsia="en-US"/>
          <w14:ligatures w14:val="standardContextual"/>
        </w:rPr>
        <w:t>_____________</w:t>
      </w:r>
    </w:p>
    <w:p w14:paraId="5B9F91A4" w14:textId="77777777" w:rsidR="00292DF4" w:rsidRPr="00292DF4" w:rsidRDefault="00292DF4" w:rsidP="00292DF4">
      <w:pPr>
        <w:spacing w:before="240" w:after="0" w:line="240" w:lineRule="auto"/>
        <w:rPr>
          <w:rFonts w:cs="Times New Roman"/>
          <w:kern w:val="2"/>
          <w:sz w:val="18"/>
          <w:szCs w:val="18"/>
          <w:lang w:val="pl-PL" w:eastAsia="en-US"/>
          <w14:ligatures w14:val="standardContextual"/>
        </w:rPr>
      </w:pPr>
      <w:r w:rsidRPr="00292DF4">
        <w:rPr>
          <w:rFonts w:cs="Times New Roman"/>
          <w:kern w:val="2"/>
          <w:vertAlign w:val="superscript"/>
          <w:lang w:val="pl-PL" w:eastAsia="en-US"/>
          <w14:ligatures w14:val="standardContextual"/>
        </w:rPr>
        <w:t>1</w:t>
      </w:r>
      <w:r w:rsidRPr="00292DF4">
        <w:rPr>
          <w:rFonts w:cs="Times New Roman"/>
          <w:kern w:val="2"/>
          <w:sz w:val="18"/>
          <w:szCs w:val="18"/>
          <w:vertAlign w:val="superscript"/>
          <w:lang w:val="pl-PL" w:eastAsia="en-US"/>
          <w14:ligatures w14:val="standardContextual"/>
        </w:rPr>
        <w:t xml:space="preserve">) </w:t>
      </w:r>
      <w:r w:rsidRPr="00292DF4">
        <w:rPr>
          <w:rFonts w:cs="Times New Roman"/>
          <w:kern w:val="2"/>
          <w:sz w:val="18"/>
          <w:szCs w:val="18"/>
          <w:lang w:val="pl-PL" w:eastAsia="en-US"/>
          <w14:ligatures w14:val="standardContextual"/>
        </w:rPr>
        <w:t xml:space="preserve">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w:t>
      </w:r>
    </w:p>
    <w:p w14:paraId="13A32E47" w14:textId="77777777" w:rsidR="00292DF4" w:rsidRPr="00292DF4" w:rsidRDefault="00292DF4" w:rsidP="00292DF4">
      <w:pPr>
        <w:spacing w:before="240" w:after="0" w:line="240" w:lineRule="auto"/>
        <w:rPr>
          <w:rFonts w:cs="Times New Roman"/>
          <w:kern w:val="2"/>
          <w:sz w:val="18"/>
          <w:szCs w:val="18"/>
          <w:lang w:val="pl-PL" w:eastAsia="en-US"/>
          <w14:ligatures w14:val="standardContextual"/>
        </w:rPr>
      </w:pPr>
      <w:r w:rsidRPr="00292DF4">
        <w:rPr>
          <w:rFonts w:cs="Times New Roman"/>
          <w:kern w:val="2"/>
          <w:sz w:val="18"/>
          <w:szCs w:val="18"/>
          <w:lang w:val="pl-PL" w:eastAsia="en-US"/>
          <w14:ligatures w14:val="standardContextual"/>
        </w:rPr>
        <w:t>*W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r w:rsidRPr="00292DF4">
        <w:rPr>
          <w:rFonts w:cs="Times New Roman"/>
          <w:kern w:val="2"/>
          <w:sz w:val="18"/>
          <w:szCs w:val="18"/>
          <w:lang w:val="pl-PL" w:eastAsia="en-US"/>
          <w14:ligatures w14:val="standardContextual"/>
        </w:rPr>
        <w:tab/>
      </w:r>
    </w:p>
    <w:p w14:paraId="76330A45" w14:textId="77777777" w:rsidR="00292DF4" w:rsidRPr="00292DF4" w:rsidRDefault="00292DF4" w:rsidP="00292DF4">
      <w:pPr>
        <w:spacing w:before="240" w:after="0" w:line="240" w:lineRule="auto"/>
        <w:rPr>
          <w:rFonts w:cs="Times New Roman"/>
          <w:kern w:val="2"/>
          <w:sz w:val="18"/>
          <w:szCs w:val="18"/>
          <w:lang w:val="pl-PL" w:eastAsia="en-US"/>
          <w14:ligatures w14:val="standardContextual"/>
        </w:rPr>
      </w:pPr>
      <w:r w:rsidRPr="00292DF4">
        <w:rPr>
          <w:rFonts w:cs="Times New Roman"/>
          <w:kern w:val="2"/>
          <w:sz w:val="18"/>
          <w:szCs w:val="18"/>
          <w:lang w:val="pl-PL" w:eastAsia="en-US"/>
          <w14:ligatures w14:val="standardContextual"/>
        </w:rPr>
        <w:t xml:space="preserve">                                                                            </w:t>
      </w:r>
    </w:p>
    <w:p w14:paraId="58AAF2D2" w14:textId="77777777" w:rsidR="00292DF4" w:rsidRDefault="00292DF4">
      <w:pPr>
        <w:spacing w:before="240" w:after="0" w:line="240" w:lineRule="auto"/>
      </w:pPr>
    </w:p>
    <w:p w14:paraId="72CE8667" w14:textId="77777777" w:rsidR="00292DF4" w:rsidRDefault="00292DF4">
      <w:pPr>
        <w:spacing w:before="240" w:after="0" w:line="240" w:lineRule="auto"/>
      </w:pPr>
    </w:p>
    <w:p w14:paraId="426D20ED" w14:textId="77777777" w:rsidR="00292DF4" w:rsidRDefault="00292DF4">
      <w:pPr>
        <w:spacing w:before="240" w:after="0" w:line="240" w:lineRule="auto"/>
      </w:pPr>
    </w:p>
    <w:p w14:paraId="43E41A95" w14:textId="77777777" w:rsidR="00292DF4" w:rsidRDefault="00292DF4">
      <w:pPr>
        <w:spacing w:before="240" w:after="0" w:line="240" w:lineRule="auto"/>
      </w:pPr>
    </w:p>
    <w:sectPr w:rsidR="00292DF4">
      <w:headerReference w:type="even" r:id="rId8"/>
      <w:headerReference w:type="default" r:id="rId9"/>
      <w:footerReference w:type="even" r:id="rId10"/>
      <w:footerReference w:type="default" r:id="rId11"/>
      <w:headerReference w:type="first" r:id="rId12"/>
      <w:footerReference w:type="first" r:id="rId13"/>
      <w:pgSz w:w="11906" w:h="16838"/>
      <w:pgMar w:top="1418" w:right="1418" w:bottom="1701" w:left="1418" w:header="283" w:footer="22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B9CA8" w14:textId="77777777" w:rsidR="002E26B4" w:rsidRDefault="002E26B4">
      <w:pPr>
        <w:spacing w:after="0" w:line="240" w:lineRule="auto"/>
      </w:pPr>
      <w:r>
        <w:separator/>
      </w:r>
    </w:p>
  </w:endnote>
  <w:endnote w:type="continuationSeparator" w:id="0">
    <w:p w14:paraId="328DB2D7" w14:textId="77777777" w:rsidR="002E26B4" w:rsidRDefault="002E26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embedRegular r:id="rId1" w:fontKey="{C1FE33FC-10ED-43F1-BEE1-4EEED76F89B4}"/>
    <w:embedBold r:id="rId2" w:fontKey="{CAB3EDE3-5F45-4544-9779-351781FC914E}"/>
    <w:embedItalic r:id="rId3" w:fontKey="{9ACD77B5-DDE3-438A-A0E8-836AE108358A}"/>
  </w:font>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embedRegular r:id="rId4" w:fontKey="{1ECA17A7-071D-445D-A27E-17D5A0266B3E}"/>
  </w:font>
  <w:font w:name="Tahoma">
    <w:panose1 w:val="020B0604030504040204"/>
    <w:charset w:val="EE"/>
    <w:family w:val="swiss"/>
    <w:pitch w:val="variable"/>
    <w:sig w:usb0="E1002EFF" w:usb1="C000605B" w:usb2="00000029" w:usb3="00000000" w:csb0="000101FF" w:csb1="00000000"/>
    <w:embedRegular r:id="rId5" w:fontKey="{073E78A1-E9EE-4931-A523-EC4E949A74C1}"/>
  </w:font>
  <w:font w:name="Verdana">
    <w:panose1 w:val="020B0604030504040204"/>
    <w:charset w:val="00"/>
    <w:family w:val="roman"/>
    <w:pitch w:val="variable"/>
    <w:sig w:usb0="00000003" w:usb1="00000000" w:usb2="00000000" w:usb3="00000000" w:csb0="00000001" w:csb1="00000000"/>
    <w:embedRegular r:id="rId6" w:fontKey="{FD1E812C-DE4B-46C0-BBFB-70479F07A7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731B94" w14:textId="77777777" w:rsidR="00514CCA" w:rsidRDefault="00514CCA">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DCD46" w14:textId="77777777" w:rsidR="00514CCA" w:rsidRDefault="00000000">
    <w:pPr>
      <w:pBdr>
        <w:top w:val="nil"/>
        <w:left w:val="nil"/>
        <w:bottom w:val="nil"/>
        <w:right w:val="nil"/>
        <w:between w:val="nil"/>
      </w:pBdr>
      <w:tabs>
        <w:tab w:val="center" w:pos="4536"/>
        <w:tab w:val="right" w:pos="9072"/>
      </w:tabs>
      <w:spacing w:after="0" w:line="240" w:lineRule="auto"/>
      <w:jc w:val="right"/>
      <w:rPr>
        <w:color w:val="000000"/>
        <w:sz w:val="20"/>
        <w:szCs w:val="20"/>
      </w:rPr>
    </w:pPr>
    <w:r>
      <w:rPr>
        <w:color w:val="000000"/>
        <w:sz w:val="20"/>
        <w:szCs w:val="20"/>
      </w:rPr>
      <w:t xml:space="preserve">str. </w:t>
    </w:r>
    <w:r>
      <w:rPr>
        <w:color w:val="000000"/>
        <w:sz w:val="20"/>
        <w:szCs w:val="20"/>
      </w:rPr>
      <w:fldChar w:fldCharType="begin"/>
    </w:r>
    <w:r>
      <w:rPr>
        <w:color w:val="000000"/>
        <w:sz w:val="20"/>
        <w:szCs w:val="20"/>
      </w:rPr>
      <w:instrText>PAGE</w:instrText>
    </w:r>
    <w:r>
      <w:rPr>
        <w:color w:val="000000"/>
        <w:sz w:val="20"/>
        <w:szCs w:val="20"/>
      </w:rPr>
      <w:fldChar w:fldCharType="separate"/>
    </w:r>
    <w:r w:rsidR="00292DF4">
      <w:rPr>
        <w:noProof/>
        <w:color w:val="000000"/>
        <w:sz w:val="20"/>
        <w:szCs w:val="20"/>
      </w:rPr>
      <w:t>1</w:t>
    </w:r>
    <w:r>
      <w:rPr>
        <w:color w:val="000000"/>
        <w:sz w:val="20"/>
        <w:szCs w:val="20"/>
      </w:rPr>
      <w:fldChar w:fldCharType="end"/>
    </w:r>
  </w:p>
  <w:p w14:paraId="7B38C421" w14:textId="77777777" w:rsidR="00514CCA" w:rsidRDefault="00514CCA">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9D068" w14:textId="77777777" w:rsidR="00514CCA" w:rsidRDefault="00514CCA">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B72F2" w14:textId="77777777" w:rsidR="002E26B4" w:rsidRDefault="002E26B4">
      <w:pPr>
        <w:spacing w:after="0" w:line="240" w:lineRule="auto"/>
      </w:pPr>
      <w:r>
        <w:separator/>
      </w:r>
    </w:p>
  </w:footnote>
  <w:footnote w:type="continuationSeparator" w:id="0">
    <w:p w14:paraId="20763683" w14:textId="77777777" w:rsidR="002E26B4" w:rsidRDefault="002E26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30DD1" w14:textId="77777777" w:rsidR="00514CCA" w:rsidRDefault="00514CCA">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19F51" w14:textId="77777777" w:rsidR="00514CCA" w:rsidRDefault="00514CCA">
    <w:pPr>
      <w:pBdr>
        <w:top w:val="nil"/>
        <w:left w:val="nil"/>
        <w:bottom w:val="nil"/>
        <w:right w:val="nil"/>
        <w:between w:val="nil"/>
      </w:pBdr>
      <w:tabs>
        <w:tab w:val="center" w:pos="4536"/>
        <w:tab w:val="right" w:pos="9072"/>
      </w:tabs>
      <w:spacing w:after="0" w:line="240" w:lineRule="auto"/>
      <w:jc w:val="center"/>
      <w:rPr>
        <w:color w:val="000000"/>
      </w:rPr>
    </w:pPr>
  </w:p>
  <w:p w14:paraId="0029A811" w14:textId="77777777" w:rsidR="00514CCA" w:rsidRDefault="00000000">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22522AF9" wp14:editId="45474B41">
          <wp:extent cx="5759450" cy="608831"/>
          <wp:effectExtent l="0" t="0" r="0" b="0"/>
          <wp:docPr id="480813095" name="image1.jpg" descr="Przykładowe zestawienie znaków dla programu regionalnego w wersji pełnokolorowej"/>
          <wp:cNvGraphicFramePr/>
          <a:graphic xmlns:a="http://schemas.openxmlformats.org/drawingml/2006/main">
            <a:graphicData uri="http://schemas.openxmlformats.org/drawingml/2006/picture">
              <pic:pic xmlns:pic="http://schemas.openxmlformats.org/drawingml/2006/picture">
                <pic:nvPicPr>
                  <pic:cNvPr id="0" name="image1.jpg" descr="Przykładowe zestawienie znaków dla programu regionalnego w wersji pełnokolorowej"/>
                  <pic:cNvPicPr preferRelativeResize="0"/>
                </pic:nvPicPr>
                <pic:blipFill>
                  <a:blip r:embed="rId1"/>
                  <a:srcRect/>
                  <a:stretch>
                    <a:fillRect/>
                  </a:stretch>
                </pic:blipFill>
                <pic:spPr>
                  <a:xfrm>
                    <a:off x="0" y="0"/>
                    <a:ext cx="5759450" cy="608831"/>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F01C2" w14:textId="77777777" w:rsidR="00514CCA" w:rsidRDefault="00514CCA">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E243B"/>
    <w:multiLevelType w:val="multilevel"/>
    <w:tmpl w:val="2C4E28F6"/>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CE57B6"/>
    <w:multiLevelType w:val="multilevel"/>
    <w:tmpl w:val="71705E88"/>
    <w:lvl w:ilvl="0">
      <w:start w:val="1"/>
      <w:numFmt w:val="lowerLetter"/>
      <w:lvlText w:val="%1)"/>
      <w:lvlJc w:val="left"/>
      <w:pPr>
        <w:ind w:left="1506" w:hanging="360"/>
      </w:pPr>
    </w:lvl>
    <w:lvl w:ilvl="1">
      <w:start w:val="1"/>
      <w:numFmt w:val="lowerLetter"/>
      <w:lvlText w:val="%2."/>
      <w:lvlJc w:val="left"/>
      <w:pPr>
        <w:ind w:left="2226" w:hanging="360"/>
      </w:pPr>
    </w:lvl>
    <w:lvl w:ilvl="2">
      <w:start w:val="1"/>
      <w:numFmt w:val="lowerRoman"/>
      <w:lvlText w:val="%3."/>
      <w:lvlJc w:val="right"/>
      <w:pPr>
        <w:ind w:left="2946" w:hanging="180"/>
      </w:pPr>
    </w:lvl>
    <w:lvl w:ilvl="3">
      <w:start w:val="1"/>
      <w:numFmt w:val="decimal"/>
      <w:lvlText w:val="%4."/>
      <w:lvlJc w:val="left"/>
      <w:pPr>
        <w:ind w:left="3666" w:hanging="360"/>
      </w:pPr>
    </w:lvl>
    <w:lvl w:ilvl="4">
      <w:start w:val="1"/>
      <w:numFmt w:val="lowerLetter"/>
      <w:lvlText w:val="%5."/>
      <w:lvlJc w:val="left"/>
      <w:pPr>
        <w:ind w:left="4386" w:hanging="360"/>
      </w:pPr>
    </w:lvl>
    <w:lvl w:ilvl="5">
      <w:start w:val="1"/>
      <w:numFmt w:val="lowerRoman"/>
      <w:lvlText w:val="%6."/>
      <w:lvlJc w:val="right"/>
      <w:pPr>
        <w:ind w:left="5106" w:hanging="180"/>
      </w:pPr>
    </w:lvl>
    <w:lvl w:ilvl="6">
      <w:start w:val="1"/>
      <w:numFmt w:val="decimal"/>
      <w:lvlText w:val="%7."/>
      <w:lvlJc w:val="left"/>
      <w:pPr>
        <w:ind w:left="5826" w:hanging="360"/>
      </w:pPr>
    </w:lvl>
    <w:lvl w:ilvl="7">
      <w:start w:val="1"/>
      <w:numFmt w:val="lowerLetter"/>
      <w:lvlText w:val="%8."/>
      <w:lvlJc w:val="left"/>
      <w:pPr>
        <w:ind w:left="6546" w:hanging="360"/>
      </w:pPr>
    </w:lvl>
    <w:lvl w:ilvl="8">
      <w:start w:val="1"/>
      <w:numFmt w:val="lowerRoman"/>
      <w:lvlText w:val="%9."/>
      <w:lvlJc w:val="right"/>
      <w:pPr>
        <w:ind w:left="7266" w:hanging="180"/>
      </w:pPr>
    </w:lvl>
  </w:abstractNum>
  <w:abstractNum w:abstractNumId="2" w15:restartNumberingAfterBreak="0">
    <w:nsid w:val="02465C30"/>
    <w:multiLevelType w:val="multilevel"/>
    <w:tmpl w:val="BEBCA31A"/>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 w15:restartNumberingAfterBreak="0">
    <w:nsid w:val="0517785E"/>
    <w:multiLevelType w:val="multilevel"/>
    <w:tmpl w:val="23BA19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68968C8"/>
    <w:multiLevelType w:val="multilevel"/>
    <w:tmpl w:val="26E449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323B1C"/>
    <w:multiLevelType w:val="multilevel"/>
    <w:tmpl w:val="A606CC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78F3C8E"/>
    <w:multiLevelType w:val="multilevel"/>
    <w:tmpl w:val="9DFC45AE"/>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F026B99"/>
    <w:multiLevelType w:val="multilevel"/>
    <w:tmpl w:val="47DE76C4"/>
    <w:lvl w:ilvl="0">
      <w:start w:val="1"/>
      <w:numFmt w:val="decimal"/>
      <w:lvlText w:val="%1."/>
      <w:lvlJc w:val="left"/>
      <w:pPr>
        <w:ind w:left="720" w:hanging="360"/>
      </w:pPr>
      <w:rPr>
        <w:rFonts w:ascii="Arial" w:eastAsia="Arial" w:hAnsi="Arial" w:cs="Arial"/>
        <w:b w:val="0"/>
        <w:bCs w:val="0"/>
        <w:sz w:val="22"/>
        <w:szCs w:val="22"/>
      </w:rPr>
    </w:lvl>
    <w:lvl w:ilvl="1">
      <w:start w:val="1"/>
      <w:numFmt w:val="lowerLetter"/>
      <w:lvlText w:val="%2."/>
      <w:lvlJc w:val="left"/>
      <w:pPr>
        <w:ind w:left="1440" w:hanging="360"/>
      </w:pPr>
    </w:lvl>
    <w:lvl w:ilvl="2">
      <w:start w:val="1"/>
      <w:numFmt w:val="lowerRoman"/>
      <w:lvlText w:val="%3."/>
      <w:lvlJc w:val="right"/>
      <w:pPr>
        <w:ind w:left="0" w:firstLine="0"/>
      </w:pPr>
      <w:rPr>
        <w:rFonts w:ascii="Times New Roman" w:eastAsia="Times New Roman" w:hAnsi="Times New Roman" w:cs="Times New Roman"/>
        <w:b w:val="0"/>
        <w:bCs w:val="0"/>
        <w:i w:val="0"/>
        <w:iCs w:val="0"/>
        <w:smallCaps w:val="0"/>
        <w:strike w:val="0"/>
        <w:color w:val="000000"/>
        <w:sz w:val="23"/>
        <w:szCs w:val="23"/>
        <w:vertAlign w:val="baseline"/>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F9A3DE0"/>
    <w:multiLevelType w:val="multilevel"/>
    <w:tmpl w:val="E43EAC52"/>
    <w:lvl w:ilvl="0">
      <w:start w:val="1"/>
      <w:numFmt w:val="decimal"/>
      <w:lvlText w:val="%1."/>
      <w:lvlJc w:val="left"/>
      <w:pPr>
        <w:ind w:left="720" w:hanging="360"/>
      </w:pPr>
      <w:rPr>
        <w:sz w:val="22"/>
        <w:szCs w:val="22"/>
      </w:rPr>
    </w:lvl>
    <w:lvl w:ilvl="1">
      <w:start w:val="1"/>
      <w:numFmt w:val="decimal"/>
      <w:lvlText w:val="%2)"/>
      <w:lvlJc w:val="left"/>
      <w:pPr>
        <w:ind w:left="1440" w:hanging="360"/>
      </w:pPr>
      <w:rPr>
        <w:rFonts w:ascii="Arial" w:eastAsia="Arial" w:hAnsi="Arial" w:cs="Arial"/>
        <w:sz w:val="22"/>
        <w:szCs w:val="22"/>
        <w:highlight w:val="white"/>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0802A81"/>
    <w:multiLevelType w:val="multilevel"/>
    <w:tmpl w:val="AFE8E9F4"/>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0" w15:restartNumberingAfterBreak="0">
    <w:nsid w:val="12521144"/>
    <w:multiLevelType w:val="multilevel"/>
    <w:tmpl w:val="3568510E"/>
    <w:lvl w:ilvl="0">
      <w:start w:val="7"/>
      <w:numFmt w:val="decimal"/>
      <w:pStyle w:val="Styl1"/>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161E3E89"/>
    <w:multiLevelType w:val="multilevel"/>
    <w:tmpl w:val="C3808228"/>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97129E4"/>
    <w:multiLevelType w:val="multilevel"/>
    <w:tmpl w:val="52B094B0"/>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A1D728C"/>
    <w:multiLevelType w:val="multilevel"/>
    <w:tmpl w:val="5F8ABC2A"/>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C436101"/>
    <w:multiLevelType w:val="multilevel"/>
    <w:tmpl w:val="6E644F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CE546F2"/>
    <w:multiLevelType w:val="multilevel"/>
    <w:tmpl w:val="E24C12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 w15:restartNumberingAfterBreak="0">
    <w:nsid w:val="1E4C7325"/>
    <w:multiLevelType w:val="multilevel"/>
    <w:tmpl w:val="434892C8"/>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D30F63"/>
    <w:multiLevelType w:val="multilevel"/>
    <w:tmpl w:val="1166D490"/>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24910A90"/>
    <w:multiLevelType w:val="multilevel"/>
    <w:tmpl w:val="E4C4CBEC"/>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1315"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177D16"/>
    <w:multiLevelType w:val="multilevel"/>
    <w:tmpl w:val="1994A6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B27310C"/>
    <w:multiLevelType w:val="multilevel"/>
    <w:tmpl w:val="9E2A32C0"/>
    <w:lvl w:ilvl="0">
      <w:start w:val="1"/>
      <w:numFmt w:val="decimal"/>
      <w:lvlText w:val="%1)"/>
      <w:lvlJc w:val="left"/>
      <w:pPr>
        <w:ind w:left="1146" w:hanging="360"/>
      </w:pPr>
      <w:rPr>
        <w:rFonts w:ascii="Calibri" w:eastAsia="Calibri" w:hAnsi="Calibri" w:cs="Calibri"/>
        <w:sz w:val="22"/>
        <w:szCs w:val="22"/>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1" w15:restartNumberingAfterBreak="0">
    <w:nsid w:val="3C1950A9"/>
    <w:multiLevelType w:val="multilevel"/>
    <w:tmpl w:val="6F1E3880"/>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A07483"/>
    <w:multiLevelType w:val="multilevel"/>
    <w:tmpl w:val="233613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DF80789"/>
    <w:multiLevelType w:val="multilevel"/>
    <w:tmpl w:val="7C1EF3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F486EC7"/>
    <w:multiLevelType w:val="multilevel"/>
    <w:tmpl w:val="316A31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17864B9"/>
    <w:multiLevelType w:val="multilevel"/>
    <w:tmpl w:val="96E2FBA8"/>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500290"/>
    <w:multiLevelType w:val="multilevel"/>
    <w:tmpl w:val="FC8AC17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4DF03316"/>
    <w:multiLevelType w:val="multilevel"/>
    <w:tmpl w:val="3B4ADF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EE8676A"/>
    <w:multiLevelType w:val="multilevel"/>
    <w:tmpl w:val="4DE0EC3A"/>
    <w:lvl w:ilvl="0">
      <w:start w:val="1"/>
      <w:numFmt w:val="decimal"/>
      <w:lvlText w:val="%1)"/>
      <w:lvlJc w:val="left"/>
      <w:pPr>
        <w:ind w:left="786" w:hanging="360"/>
      </w:pPr>
      <w:rPr>
        <w:rFonts w:ascii="Calibri" w:eastAsia="Calibri" w:hAnsi="Calibri" w:cs="Calibri"/>
        <w:sz w:val="22"/>
        <w:szCs w:val="22"/>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9" w15:restartNumberingAfterBreak="0">
    <w:nsid w:val="51E50BD2"/>
    <w:multiLevelType w:val="multilevel"/>
    <w:tmpl w:val="499A0646"/>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F43045"/>
    <w:multiLevelType w:val="multilevel"/>
    <w:tmpl w:val="24BA4008"/>
    <w:lvl w:ilvl="0">
      <w:start w:val="1"/>
      <w:numFmt w:val="decimal"/>
      <w:lvlText w:val="%1."/>
      <w:lvlJc w:val="left"/>
      <w:pPr>
        <w:ind w:left="720" w:hanging="360"/>
      </w:pPr>
      <w:rPr>
        <w:rFonts w:ascii="Calibri" w:eastAsia="Calibri" w:hAnsi="Calibri" w:cs="Calibri"/>
        <w:sz w:val="22"/>
        <w:szCs w:val="22"/>
      </w:rPr>
    </w:lvl>
    <w:lvl w:ilvl="1">
      <w:start w:val="1"/>
      <w:numFmt w:val="decimal"/>
      <w:lvlText w:val="%2)"/>
      <w:lvlJc w:val="left"/>
      <w:pPr>
        <w:ind w:left="1440" w:hanging="360"/>
      </w:pPr>
      <w:rPr>
        <w:rFonts w:ascii="Calibri" w:eastAsia="Calibri" w:hAnsi="Calibri" w:cs="Calibri"/>
        <w:sz w:val="22"/>
        <w:szCs w:val="22"/>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9B37B31"/>
    <w:multiLevelType w:val="multilevel"/>
    <w:tmpl w:val="8E2EEB78"/>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2" w15:restartNumberingAfterBreak="0">
    <w:nsid w:val="60BF5AEC"/>
    <w:multiLevelType w:val="multilevel"/>
    <w:tmpl w:val="B44AFDCC"/>
    <w:lvl w:ilvl="0">
      <w:start w:val="6"/>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4AE288E"/>
    <w:multiLevelType w:val="multilevel"/>
    <w:tmpl w:val="06FC58CA"/>
    <w:lvl w:ilvl="0">
      <w:start w:val="1"/>
      <w:numFmt w:val="decimal"/>
      <w:lvlText w:val="%1)"/>
      <w:lvlJc w:val="left"/>
      <w:pPr>
        <w:ind w:left="1146" w:hanging="360"/>
      </w:pPr>
      <w:rPr>
        <w:rFonts w:ascii="Calibri" w:eastAsia="Calibri" w:hAnsi="Calibri" w:cs="Calibri"/>
        <w:sz w:val="22"/>
        <w:szCs w:val="22"/>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4" w15:restartNumberingAfterBreak="0">
    <w:nsid w:val="6737073E"/>
    <w:multiLevelType w:val="multilevel"/>
    <w:tmpl w:val="FC5607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967628F"/>
    <w:multiLevelType w:val="multilevel"/>
    <w:tmpl w:val="A7F63A78"/>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6" w15:restartNumberingAfterBreak="0">
    <w:nsid w:val="69DC781F"/>
    <w:multiLevelType w:val="multilevel"/>
    <w:tmpl w:val="04A0E1D4"/>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A1204C0"/>
    <w:multiLevelType w:val="multilevel"/>
    <w:tmpl w:val="BDD084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C136A9E"/>
    <w:multiLevelType w:val="multilevel"/>
    <w:tmpl w:val="EF2E5430"/>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715E7C16"/>
    <w:multiLevelType w:val="multilevel"/>
    <w:tmpl w:val="799000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41A657D"/>
    <w:multiLevelType w:val="multilevel"/>
    <w:tmpl w:val="79067086"/>
    <w:lvl w:ilvl="0">
      <w:start w:val="1"/>
      <w:numFmt w:val="decimal"/>
      <w:lvlText w:val="%1)"/>
      <w:lvlJc w:val="left"/>
      <w:pPr>
        <w:ind w:left="1146" w:hanging="360"/>
      </w:pPr>
      <w:rPr>
        <w:rFonts w:ascii="Calibri" w:eastAsia="Calibri" w:hAnsi="Calibri" w:cs="Calibri"/>
        <w:sz w:val="22"/>
        <w:szCs w:val="22"/>
      </w:rPr>
    </w:lvl>
    <w:lvl w:ilvl="1">
      <w:start w:val="1"/>
      <w:numFmt w:val="decimal"/>
      <w:lvlText w:val="%2)"/>
      <w:lvlJc w:val="left"/>
      <w:pPr>
        <w:ind w:left="786" w:hanging="360"/>
      </w:pPr>
      <w:rPr>
        <w:rFonts w:ascii="Calibri" w:eastAsia="Calibri" w:hAnsi="Calibri" w:cs="Calibri"/>
        <w:sz w:val="22"/>
        <w:szCs w:val="22"/>
      </w:r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41" w15:restartNumberingAfterBreak="0">
    <w:nsid w:val="75CD7EAC"/>
    <w:multiLevelType w:val="multilevel"/>
    <w:tmpl w:val="E39C8350"/>
    <w:lvl w:ilvl="0">
      <w:start w:val="1"/>
      <w:numFmt w:val="decimal"/>
      <w:lvlText w:val="%1."/>
      <w:lvlJc w:val="left"/>
      <w:pPr>
        <w:ind w:left="144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7CA59DE"/>
    <w:multiLevelType w:val="multilevel"/>
    <w:tmpl w:val="9F564A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8FC34C3"/>
    <w:multiLevelType w:val="multilevel"/>
    <w:tmpl w:val="D7A0D4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CF22D97"/>
    <w:multiLevelType w:val="multilevel"/>
    <w:tmpl w:val="6C0EE51A"/>
    <w:lvl w:ilvl="0">
      <w:start w:val="1"/>
      <w:numFmt w:val="decimal"/>
      <w:lvlText w:val="%1)"/>
      <w:lvlJc w:val="left"/>
      <w:pPr>
        <w:ind w:left="720" w:hanging="360"/>
      </w:pPr>
      <w:rPr>
        <w:rFonts w:ascii="Calibri" w:eastAsia="Calibri" w:hAnsi="Calibri" w:cs="Calibri"/>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43299637">
    <w:abstractNumId w:val="12"/>
  </w:num>
  <w:num w:numId="2" w16cid:durableId="580062107">
    <w:abstractNumId w:val="17"/>
  </w:num>
  <w:num w:numId="3" w16cid:durableId="1256481268">
    <w:abstractNumId w:val="15"/>
  </w:num>
  <w:num w:numId="4" w16cid:durableId="1866408278">
    <w:abstractNumId w:val="3"/>
  </w:num>
  <w:num w:numId="5" w16cid:durableId="597717061">
    <w:abstractNumId w:val="34"/>
  </w:num>
  <w:num w:numId="6" w16cid:durableId="264534626">
    <w:abstractNumId w:val="22"/>
  </w:num>
  <w:num w:numId="7" w16cid:durableId="218443093">
    <w:abstractNumId w:val="19"/>
  </w:num>
  <w:num w:numId="8" w16cid:durableId="531578557">
    <w:abstractNumId w:val="13"/>
  </w:num>
  <w:num w:numId="9" w16cid:durableId="156922550">
    <w:abstractNumId w:val="35"/>
  </w:num>
  <w:num w:numId="10" w16cid:durableId="159738438">
    <w:abstractNumId w:val="31"/>
  </w:num>
  <w:num w:numId="11" w16cid:durableId="1644239918">
    <w:abstractNumId w:val="28"/>
  </w:num>
  <w:num w:numId="12" w16cid:durableId="516818730">
    <w:abstractNumId w:val="38"/>
  </w:num>
  <w:num w:numId="13" w16cid:durableId="174659002">
    <w:abstractNumId w:val="1"/>
  </w:num>
  <w:num w:numId="14" w16cid:durableId="1035470285">
    <w:abstractNumId w:val="0"/>
  </w:num>
  <w:num w:numId="15" w16cid:durableId="1857115785">
    <w:abstractNumId w:val="30"/>
  </w:num>
  <w:num w:numId="16" w16cid:durableId="875696207">
    <w:abstractNumId w:val="40"/>
  </w:num>
  <w:num w:numId="17" w16cid:durableId="992950462">
    <w:abstractNumId w:val="29"/>
  </w:num>
  <w:num w:numId="18" w16cid:durableId="715204840">
    <w:abstractNumId w:val="33"/>
  </w:num>
  <w:num w:numId="19" w16cid:durableId="1538347528">
    <w:abstractNumId w:val="36"/>
  </w:num>
  <w:num w:numId="20" w16cid:durableId="1117064063">
    <w:abstractNumId w:val="6"/>
  </w:num>
  <w:num w:numId="21" w16cid:durableId="868101617">
    <w:abstractNumId w:val="11"/>
  </w:num>
  <w:num w:numId="22" w16cid:durableId="1647932083">
    <w:abstractNumId w:val="16"/>
  </w:num>
  <w:num w:numId="23" w16cid:durableId="1510682132">
    <w:abstractNumId w:val="4"/>
  </w:num>
  <w:num w:numId="24" w16cid:durableId="2144424937">
    <w:abstractNumId w:val="25"/>
  </w:num>
  <w:num w:numId="25" w16cid:durableId="2128255">
    <w:abstractNumId w:val="41"/>
  </w:num>
  <w:num w:numId="26" w16cid:durableId="891843449">
    <w:abstractNumId w:val="42"/>
  </w:num>
  <w:num w:numId="27" w16cid:durableId="1762598699">
    <w:abstractNumId w:val="44"/>
  </w:num>
  <w:num w:numId="28" w16cid:durableId="1134955054">
    <w:abstractNumId w:val="21"/>
  </w:num>
  <w:num w:numId="29" w16cid:durableId="254243639">
    <w:abstractNumId w:val="20"/>
  </w:num>
  <w:num w:numId="30" w16cid:durableId="62262184">
    <w:abstractNumId w:val="26"/>
  </w:num>
  <w:num w:numId="31" w16cid:durableId="1395466987">
    <w:abstractNumId w:val="9"/>
  </w:num>
  <w:num w:numId="32" w16cid:durableId="163252670">
    <w:abstractNumId w:val="14"/>
  </w:num>
  <w:num w:numId="33" w16cid:durableId="1694526499">
    <w:abstractNumId w:val="37"/>
  </w:num>
  <w:num w:numId="34" w16cid:durableId="1877934926">
    <w:abstractNumId w:val="23"/>
  </w:num>
  <w:num w:numId="35" w16cid:durableId="719404283">
    <w:abstractNumId w:val="5"/>
  </w:num>
  <w:num w:numId="36" w16cid:durableId="891506169">
    <w:abstractNumId w:val="10"/>
  </w:num>
  <w:num w:numId="37" w16cid:durableId="495728354">
    <w:abstractNumId w:val="32"/>
  </w:num>
  <w:num w:numId="38" w16cid:durableId="616523780">
    <w:abstractNumId w:val="8"/>
  </w:num>
  <w:num w:numId="39" w16cid:durableId="345712177">
    <w:abstractNumId w:val="18"/>
  </w:num>
  <w:num w:numId="40" w16cid:durableId="1373188122">
    <w:abstractNumId w:val="7"/>
  </w:num>
  <w:num w:numId="41" w16cid:durableId="338237082">
    <w:abstractNumId w:val="24"/>
  </w:num>
  <w:num w:numId="42" w16cid:durableId="1757359999">
    <w:abstractNumId w:val="39"/>
  </w:num>
  <w:num w:numId="43" w16cid:durableId="139543067">
    <w:abstractNumId w:val="2"/>
  </w:num>
  <w:num w:numId="44" w16cid:durableId="985667150">
    <w:abstractNumId w:val="27"/>
  </w:num>
  <w:num w:numId="45" w16cid:durableId="1991209054">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4CCA"/>
    <w:rsid w:val="00292DF4"/>
    <w:rsid w:val="002E26B4"/>
    <w:rsid w:val="00315BD4"/>
    <w:rsid w:val="00514C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4446C3"/>
  <w15:docId w15:val="{BF181052-6C11-4E37-A127-FC9F00976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color w:val="2F5496"/>
      <w:sz w:val="40"/>
      <w:szCs w:val="40"/>
    </w:rPr>
  </w:style>
  <w:style w:type="paragraph" w:styleId="Nagwek2">
    <w:name w:val="heading 2"/>
    <w:basedOn w:val="Normalny"/>
    <w:next w:val="Normalny"/>
    <w:uiPriority w:val="9"/>
    <w:semiHidden/>
    <w:unhideWhenUsed/>
    <w:qFormat/>
    <w:pPr>
      <w:keepNext/>
      <w:keepLines/>
      <w:spacing w:before="160" w:after="80"/>
      <w:outlineLvl w:val="1"/>
    </w:pPr>
    <w:rPr>
      <w:color w:val="2F5496"/>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2F5496"/>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2F5496"/>
    </w:rPr>
  </w:style>
  <w:style w:type="paragraph" w:styleId="Nagwek5">
    <w:name w:val="heading 5"/>
    <w:basedOn w:val="Normalny"/>
    <w:next w:val="Normalny"/>
    <w:uiPriority w:val="9"/>
    <w:semiHidden/>
    <w:unhideWhenUsed/>
    <w:qFormat/>
    <w:pPr>
      <w:keepNext/>
      <w:keepLines/>
      <w:spacing w:before="80" w:after="4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paragraph" w:styleId="Nagwek7">
    <w:name w:val="heading 7"/>
    <w:link w:val="Nagwek7Znak"/>
    <w:uiPriority w:val="9"/>
    <w:semiHidden/>
    <w:unhideWhenUsed/>
    <w:qFormat/>
    <w:rsid w:val="00FB68D3"/>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FB68D3"/>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FB68D3"/>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sz w:val="56"/>
      <w:szCs w:val="56"/>
    </w:rPr>
  </w:style>
  <w:style w:type="character" w:customStyle="1" w:styleId="Nagwek1Znak">
    <w:name w:val="Nagłówek 1 Znak"/>
    <w:basedOn w:val="Domylnaczcionkaakapitu"/>
    <w:uiPriority w:val="9"/>
    <w:rsid w:val="00FB68D3"/>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uiPriority w:val="9"/>
    <w:semiHidden/>
    <w:rsid w:val="00FB68D3"/>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uiPriority w:val="9"/>
    <w:semiHidden/>
    <w:rsid w:val="00FB68D3"/>
    <w:rPr>
      <w:rFonts w:eastAsiaTheme="majorEastAsia" w:cstheme="majorBidi"/>
      <w:color w:val="2F5496" w:themeColor="accent1" w:themeShade="BF"/>
      <w:sz w:val="28"/>
      <w:szCs w:val="28"/>
    </w:rPr>
  </w:style>
  <w:style w:type="character" w:customStyle="1" w:styleId="Nagwek4Znak">
    <w:name w:val="Nagłówek 4 Znak"/>
    <w:basedOn w:val="Domylnaczcionkaakapitu"/>
    <w:uiPriority w:val="9"/>
    <w:semiHidden/>
    <w:rsid w:val="00FB68D3"/>
    <w:rPr>
      <w:rFonts w:eastAsiaTheme="majorEastAsia" w:cstheme="majorBidi"/>
      <w:i/>
      <w:iCs/>
      <w:color w:val="2F5496" w:themeColor="accent1" w:themeShade="BF"/>
    </w:rPr>
  </w:style>
  <w:style w:type="character" w:customStyle="1" w:styleId="Nagwek5Znak">
    <w:name w:val="Nagłówek 5 Znak"/>
    <w:basedOn w:val="Domylnaczcionkaakapitu"/>
    <w:uiPriority w:val="9"/>
    <w:semiHidden/>
    <w:rsid w:val="00FB68D3"/>
    <w:rPr>
      <w:rFonts w:eastAsiaTheme="majorEastAsia" w:cstheme="majorBidi"/>
      <w:color w:val="2F5496" w:themeColor="accent1" w:themeShade="BF"/>
    </w:rPr>
  </w:style>
  <w:style w:type="character" w:customStyle="1" w:styleId="Nagwek6Znak">
    <w:name w:val="Nagłówek 6 Znak"/>
    <w:basedOn w:val="Domylnaczcionkaakapitu"/>
    <w:uiPriority w:val="9"/>
    <w:semiHidden/>
    <w:rsid w:val="00FB68D3"/>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FB68D3"/>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FB68D3"/>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FB68D3"/>
    <w:rPr>
      <w:rFonts w:eastAsiaTheme="majorEastAsia" w:cstheme="majorBidi"/>
      <w:color w:val="272727" w:themeColor="text1" w:themeTint="D8"/>
    </w:rPr>
  </w:style>
  <w:style w:type="character" w:customStyle="1" w:styleId="TytuZnak">
    <w:name w:val="Tytuł Znak"/>
    <w:basedOn w:val="Domylnaczcionkaakapitu"/>
    <w:uiPriority w:val="10"/>
    <w:rsid w:val="00FB68D3"/>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FB68D3"/>
    <w:rPr>
      <w:rFonts w:eastAsiaTheme="majorEastAsia" w:cstheme="majorBidi"/>
      <w:color w:val="595959" w:themeColor="text1" w:themeTint="A6"/>
      <w:spacing w:val="15"/>
      <w:sz w:val="28"/>
      <w:szCs w:val="28"/>
    </w:rPr>
  </w:style>
  <w:style w:type="paragraph" w:styleId="Cytat">
    <w:name w:val="Quote"/>
    <w:link w:val="CytatZnak"/>
    <w:uiPriority w:val="29"/>
    <w:qFormat/>
    <w:rsid w:val="00FB68D3"/>
    <w:pPr>
      <w:spacing w:before="160"/>
      <w:jc w:val="center"/>
    </w:pPr>
    <w:rPr>
      <w:i/>
      <w:iCs/>
      <w:color w:val="404040" w:themeColor="text1" w:themeTint="BF"/>
    </w:rPr>
  </w:style>
  <w:style w:type="character" w:customStyle="1" w:styleId="CytatZnak">
    <w:name w:val="Cytat Znak"/>
    <w:basedOn w:val="Domylnaczcionkaakapitu"/>
    <w:link w:val="Cytat"/>
    <w:uiPriority w:val="29"/>
    <w:rsid w:val="00FB68D3"/>
    <w:rPr>
      <w:i/>
      <w:iCs/>
      <w:color w:val="404040" w:themeColor="text1" w:themeTint="BF"/>
    </w:rPr>
  </w:style>
  <w:style w:type="paragraph" w:styleId="Akapitzlist">
    <w:name w:val="List Paragraph"/>
    <w:uiPriority w:val="34"/>
    <w:qFormat/>
    <w:rsid w:val="00FB68D3"/>
    <w:pPr>
      <w:ind w:left="720"/>
      <w:contextualSpacing/>
    </w:pPr>
  </w:style>
  <w:style w:type="character" w:styleId="Wyrnienieintensywne">
    <w:name w:val="Intense Emphasis"/>
    <w:basedOn w:val="Domylnaczcionkaakapitu"/>
    <w:uiPriority w:val="21"/>
    <w:qFormat/>
    <w:rsid w:val="00FB68D3"/>
    <w:rPr>
      <w:i/>
      <w:iCs/>
      <w:color w:val="2F5496" w:themeColor="accent1" w:themeShade="BF"/>
    </w:rPr>
  </w:style>
  <w:style w:type="paragraph" w:styleId="Cytatintensywny">
    <w:name w:val="Intense Quote"/>
    <w:link w:val="CytatintensywnyZnak"/>
    <w:uiPriority w:val="30"/>
    <w:qFormat/>
    <w:rsid w:val="00FB68D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FB68D3"/>
    <w:rPr>
      <w:i/>
      <w:iCs/>
      <w:color w:val="2F5496" w:themeColor="accent1" w:themeShade="BF"/>
    </w:rPr>
  </w:style>
  <w:style w:type="character" w:styleId="Odwoanieintensywne">
    <w:name w:val="Intense Reference"/>
    <w:basedOn w:val="Domylnaczcionkaakapitu"/>
    <w:uiPriority w:val="32"/>
    <w:qFormat/>
    <w:rsid w:val="00FB68D3"/>
    <w:rPr>
      <w:b/>
      <w:bCs/>
      <w:smallCaps/>
      <w:color w:val="2F5496" w:themeColor="accent1" w:themeShade="BF"/>
      <w:spacing w:val="5"/>
    </w:rPr>
  </w:style>
  <w:style w:type="character" w:styleId="Odwoaniedokomentarza">
    <w:name w:val="annotation reference"/>
    <w:basedOn w:val="Domylnaczcionkaakapitu"/>
    <w:uiPriority w:val="99"/>
    <w:semiHidden/>
    <w:unhideWhenUsed/>
    <w:rsid w:val="00631D2D"/>
    <w:rPr>
      <w:sz w:val="16"/>
      <w:szCs w:val="16"/>
    </w:rPr>
  </w:style>
  <w:style w:type="paragraph" w:styleId="Tekstkomentarza">
    <w:name w:val="annotation text"/>
    <w:link w:val="TekstkomentarzaZnak"/>
    <w:uiPriority w:val="99"/>
    <w:semiHidden/>
    <w:unhideWhenUsed/>
    <w:rsid w:val="00631D2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31D2D"/>
    <w:rPr>
      <w:sz w:val="20"/>
      <w:szCs w:val="20"/>
    </w:rPr>
  </w:style>
  <w:style w:type="paragraph" w:styleId="Tematkomentarza">
    <w:name w:val="annotation subject"/>
    <w:basedOn w:val="Tekstkomentarza"/>
    <w:next w:val="Tekstkomentarza"/>
    <w:link w:val="TematkomentarzaZnak"/>
    <w:uiPriority w:val="99"/>
    <w:semiHidden/>
    <w:unhideWhenUsed/>
    <w:rsid w:val="00631D2D"/>
    <w:rPr>
      <w:b/>
      <w:bCs/>
    </w:rPr>
  </w:style>
  <w:style w:type="character" w:customStyle="1" w:styleId="TematkomentarzaZnak">
    <w:name w:val="Temat komentarza Znak"/>
    <w:basedOn w:val="TekstkomentarzaZnak"/>
    <w:link w:val="Tematkomentarza"/>
    <w:uiPriority w:val="99"/>
    <w:semiHidden/>
    <w:rsid w:val="00631D2D"/>
    <w:rPr>
      <w:b/>
      <w:bCs/>
      <w:sz w:val="20"/>
      <w:szCs w:val="20"/>
    </w:rPr>
  </w:style>
  <w:style w:type="paragraph" w:customStyle="1" w:styleId="Default">
    <w:name w:val="Default"/>
    <w:rsid w:val="007B3E4F"/>
    <w:pPr>
      <w:autoSpaceDE w:val="0"/>
      <w:autoSpaceDN w:val="0"/>
      <w:adjustRightInd w:val="0"/>
      <w:spacing w:after="0" w:line="240" w:lineRule="auto"/>
    </w:pPr>
    <w:rPr>
      <w:rFonts w:ascii="Tahoma" w:hAnsi="Tahoma" w:cs="Tahoma"/>
      <w:color w:val="000000"/>
      <w:sz w:val="24"/>
      <w:szCs w:val="24"/>
    </w:rPr>
  </w:style>
  <w:style w:type="character" w:styleId="Hipercze">
    <w:name w:val="Hyperlink"/>
    <w:basedOn w:val="Domylnaczcionkaakapitu"/>
    <w:uiPriority w:val="99"/>
    <w:unhideWhenUsed/>
    <w:rsid w:val="006F61E5"/>
    <w:rPr>
      <w:color w:val="0563C1" w:themeColor="hyperlink"/>
      <w:u w:val="single"/>
    </w:rPr>
  </w:style>
  <w:style w:type="character" w:styleId="Nierozpoznanawzmianka">
    <w:name w:val="Unresolved Mention"/>
    <w:basedOn w:val="Domylnaczcionkaakapitu"/>
    <w:uiPriority w:val="99"/>
    <w:semiHidden/>
    <w:unhideWhenUsed/>
    <w:rsid w:val="006F61E5"/>
    <w:rPr>
      <w:color w:val="605E5C"/>
      <w:shd w:val="clear" w:color="auto" w:fill="E1DFDD"/>
    </w:rPr>
  </w:style>
  <w:style w:type="paragraph" w:customStyle="1" w:styleId="Styl1">
    <w:name w:val="Styl1"/>
    <w:basedOn w:val="NormalnyWeb"/>
    <w:link w:val="Styl1Znak"/>
    <w:rsid w:val="00531B1B"/>
    <w:pPr>
      <w:numPr>
        <w:numId w:val="36"/>
      </w:numPr>
      <w:shd w:val="clear" w:color="auto" w:fill="FFFFFF"/>
      <w:spacing w:after="0" w:line="276" w:lineRule="auto"/>
      <w:jc w:val="both"/>
    </w:pPr>
    <w:rPr>
      <w:rFonts w:ascii="Verdana" w:eastAsia="Times New Roman" w:hAnsi="Verdana" w:cs="Verdana"/>
      <w:color w:val="000000"/>
      <w:sz w:val="18"/>
      <w:szCs w:val="18"/>
      <w:lang w:eastAsia="zh-CN"/>
    </w:rPr>
  </w:style>
  <w:style w:type="character" w:customStyle="1" w:styleId="Styl1Znak">
    <w:name w:val="Styl1 Znak"/>
    <w:basedOn w:val="Domylnaczcionkaakapitu"/>
    <w:link w:val="Styl1"/>
    <w:rsid w:val="00531B1B"/>
    <w:rPr>
      <w:rFonts w:ascii="Verdana" w:eastAsia="Times New Roman" w:hAnsi="Verdana" w:cs="Verdana"/>
      <w:color w:val="000000"/>
      <w:kern w:val="0"/>
      <w:sz w:val="18"/>
      <w:szCs w:val="18"/>
      <w:shd w:val="clear" w:color="auto" w:fill="FFFFFF"/>
      <w:lang w:eastAsia="zh-CN"/>
    </w:rPr>
  </w:style>
  <w:style w:type="paragraph" w:styleId="NormalnyWeb">
    <w:name w:val="Normal (Web)"/>
    <w:uiPriority w:val="99"/>
    <w:semiHidden/>
    <w:unhideWhenUsed/>
    <w:rsid w:val="00531B1B"/>
    <w:rPr>
      <w:rFonts w:ascii="Times New Roman" w:hAnsi="Times New Roman" w:cs="Times New Roman"/>
      <w:sz w:val="24"/>
      <w:szCs w:val="24"/>
    </w:rPr>
  </w:style>
  <w:style w:type="paragraph" w:styleId="Nagwek">
    <w:name w:val="header"/>
    <w:link w:val="NagwekZnak"/>
    <w:uiPriority w:val="99"/>
    <w:unhideWhenUsed/>
    <w:rsid w:val="00531B1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31B1B"/>
  </w:style>
  <w:style w:type="paragraph" w:styleId="Stopka">
    <w:name w:val="footer"/>
    <w:link w:val="StopkaZnak"/>
    <w:uiPriority w:val="99"/>
    <w:unhideWhenUsed/>
    <w:rsid w:val="00531B1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31B1B"/>
  </w:style>
  <w:style w:type="character" w:styleId="UyteHipercze">
    <w:name w:val="FollowedHyperlink"/>
    <w:basedOn w:val="Domylnaczcionkaakapitu"/>
    <w:uiPriority w:val="99"/>
    <w:semiHidden/>
    <w:unhideWhenUsed/>
    <w:rsid w:val="00746113"/>
    <w:rPr>
      <w:color w:val="954F72" w:themeColor="followedHyperlink"/>
      <w:u w:val="single"/>
    </w:rPr>
  </w:style>
  <w:style w:type="paragraph" w:styleId="Podtytu">
    <w:name w:val="Subtitle"/>
    <w:basedOn w:val="Normalny"/>
    <w:next w:val="Normalny"/>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mDDYwKmpyTVvKXBGsseCRrDJjw==">CgMxLjAyDmguaDh2dTc2bW1rZXduMg5oLng4YnZwbW13d3RjMzIOaC43Y20wNG5wa21qeDMyDmguamhxOHdza2lteDJkMg5oLmU5M2c3N2RmMXRhcjgAciExamRFdk9OcGNIVDNhQVhURkRubVBOb004VlNOREVGZS0=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11826</Words>
  <Characters>70962</Characters>
  <Application>Microsoft Office Word</Application>
  <DocSecurity>0</DocSecurity>
  <Lines>591</Lines>
  <Paragraphs>165</Paragraphs>
  <ScaleCrop>false</ScaleCrop>
  <Company/>
  <LinksUpToDate>false</LinksUpToDate>
  <CharactersWithSpaces>82623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Gudz</dc:creator>
  <cp:lastModifiedBy>Mariusz Kud</cp:lastModifiedBy>
  <cp:revision>2</cp:revision>
  <dcterms:created xsi:type="dcterms:W3CDTF">2025-11-24T14:51:00Z</dcterms:created>
  <dcterms:modified xsi:type="dcterms:W3CDTF">2025-12-08T12:46:00Z</dcterms:modified>
</cp:coreProperties>
</file>